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D98" w:rsidRPr="004116C8" w:rsidRDefault="00EA0D98" w:rsidP="00EA0D98">
      <w:pPr>
        <w:spacing w:after="0" w:line="240" w:lineRule="auto"/>
        <w:jc w:val="center"/>
        <w:rPr>
          <w:rFonts w:ascii="Times New Roman" w:eastAsia="Times New Roman" w:hAnsi="Times New Roman" w:cs="Times New Roman"/>
          <w:b/>
          <w:color w:val="000000"/>
          <w:sz w:val="28"/>
          <w:szCs w:val="28"/>
          <w:lang w:val="ru-RU"/>
        </w:rPr>
      </w:pPr>
      <w:r w:rsidRPr="004116C8">
        <w:rPr>
          <w:rFonts w:ascii="Times New Roman" w:eastAsia="Times New Roman" w:hAnsi="Times New Roman" w:cs="Times New Roman"/>
          <w:b/>
          <w:color w:val="000000"/>
          <w:sz w:val="28"/>
          <w:szCs w:val="28"/>
          <w:lang w:val="ru-RU"/>
        </w:rPr>
        <w:t>Английский язык</w:t>
      </w:r>
    </w:p>
    <w:p w:rsidR="00EA0D98" w:rsidRPr="004116C8" w:rsidRDefault="00EA0D98" w:rsidP="00EA0D98">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b/>
          <w:color w:val="000000"/>
          <w:sz w:val="28"/>
          <w:szCs w:val="28"/>
          <w:lang w:val="ru-RU"/>
        </w:rPr>
        <w:t>10</w:t>
      </w:r>
      <w:r w:rsidRPr="00EA0D98">
        <w:rPr>
          <w:rFonts w:ascii="Times New Roman" w:eastAsia="Times New Roman" w:hAnsi="Times New Roman" w:cs="Times New Roman"/>
          <w:b/>
          <w:color w:val="000000"/>
          <w:sz w:val="28"/>
          <w:szCs w:val="28"/>
          <w:lang w:val="ru-RU"/>
        </w:rPr>
        <w:t>–</w:t>
      </w:r>
      <w:r w:rsidRPr="004116C8">
        <w:rPr>
          <w:rFonts w:ascii="Times New Roman" w:eastAsia="Times New Roman" w:hAnsi="Times New Roman" w:cs="Times New Roman"/>
          <w:b/>
          <w:color w:val="000000"/>
          <w:sz w:val="28"/>
          <w:szCs w:val="28"/>
          <w:lang w:val="ru-RU"/>
        </w:rPr>
        <w:t>11 класс</w:t>
      </w:r>
    </w:p>
    <w:p w:rsidR="00EA0D98" w:rsidRPr="004116C8" w:rsidRDefault="00EA0D98" w:rsidP="00EA0D98">
      <w:pPr>
        <w:spacing w:after="0" w:line="240" w:lineRule="auto"/>
        <w:jc w:val="center"/>
        <w:rPr>
          <w:rFonts w:ascii="Times New Roman" w:eastAsia="Times New Roman" w:hAnsi="Times New Roman" w:cs="Times New Roman"/>
          <w:sz w:val="24"/>
          <w:szCs w:val="24"/>
          <w:lang w:val="ru-RU"/>
        </w:rPr>
      </w:pPr>
      <w:r w:rsidRPr="004116C8">
        <w:rPr>
          <w:rFonts w:ascii="Times New Roman" w:eastAsia="Times New Roman" w:hAnsi="Times New Roman" w:cs="Times New Roman"/>
          <w:b/>
          <w:color w:val="000000"/>
          <w:sz w:val="28"/>
          <w:szCs w:val="28"/>
          <w:lang w:val="ru-RU"/>
        </w:rPr>
        <w:t xml:space="preserve">Рабочий лист </w:t>
      </w:r>
      <w:r w:rsidRPr="004116C8">
        <w:rPr>
          <w:rFonts w:ascii="Times New Roman" w:eastAsia="Times New Roman" w:hAnsi="Times New Roman" w:cs="Times New Roman"/>
          <w:b/>
          <w:color w:val="808080"/>
          <w:sz w:val="28"/>
          <w:szCs w:val="28"/>
          <w:lang w:val="ru-RU"/>
        </w:rPr>
        <w:t>(</w:t>
      </w:r>
      <w:r>
        <w:rPr>
          <w:rFonts w:ascii="Times New Roman" w:eastAsia="Times New Roman" w:hAnsi="Times New Roman" w:cs="Times New Roman"/>
          <w:b/>
          <w:color w:val="808080"/>
          <w:sz w:val="28"/>
          <w:szCs w:val="28"/>
          <w:lang w:val="ru-RU"/>
        </w:rPr>
        <w:t>уч</w:t>
      </w:r>
      <w:r w:rsidR="00D310B6">
        <w:rPr>
          <w:rFonts w:ascii="Times New Roman" w:eastAsia="Times New Roman" w:hAnsi="Times New Roman" w:cs="Times New Roman"/>
          <w:b/>
          <w:color w:val="808080"/>
          <w:sz w:val="28"/>
          <w:szCs w:val="28"/>
          <w:lang w:val="ru-RU"/>
        </w:rPr>
        <w:t>ащийся</w:t>
      </w:r>
      <w:r w:rsidRPr="004116C8">
        <w:rPr>
          <w:rFonts w:ascii="Times New Roman" w:eastAsia="Times New Roman" w:hAnsi="Times New Roman" w:cs="Times New Roman"/>
          <w:b/>
          <w:color w:val="808080"/>
          <w:sz w:val="28"/>
          <w:szCs w:val="28"/>
          <w:lang w:val="ru-RU"/>
        </w:rPr>
        <w:t>)</w:t>
      </w:r>
    </w:p>
    <w:p w:rsidR="00EA0D98" w:rsidRPr="00AA37AA" w:rsidRDefault="00EA0D98" w:rsidP="00EA0D98">
      <w:pPr>
        <w:spacing w:before="240" w:after="240" w:line="240" w:lineRule="auto"/>
        <w:jc w:val="center"/>
        <w:rPr>
          <w:rFonts w:ascii="Times New Roman" w:eastAsia="Times New Roman" w:hAnsi="Times New Roman" w:cs="Times New Roman"/>
          <w:b/>
          <w:i/>
          <w:sz w:val="24"/>
          <w:szCs w:val="24"/>
        </w:rPr>
      </w:pPr>
      <w:r w:rsidRPr="00AA37AA">
        <w:rPr>
          <w:rFonts w:ascii="Times New Roman" w:eastAsia="Times New Roman" w:hAnsi="Times New Roman" w:cs="Times New Roman"/>
          <w:b/>
          <w:i/>
          <w:color w:val="000000"/>
          <w:sz w:val="28"/>
          <w:szCs w:val="28"/>
        </w:rPr>
        <w:t>Art object “Sphere”</w:t>
      </w:r>
    </w:p>
    <w:p w:rsidR="00EA0D98" w:rsidRDefault="00EA0D98" w:rsidP="00EA0D98">
      <w:pPr>
        <w:spacing w:before="240" w:after="240" w:line="240" w:lineRule="auto"/>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noProof/>
          <w:color w:val="000000"/>
          <w:sz w:val="28"/>
          <w:szCs w:val="28"/>
          <w:lang w:val="ru-RU"/>
        </w:rPr>
        <w:drawing>
          <wp:inline distT="0" distB="0" distL="0" distR="0" wp14:anchorId="467DCA71" wp14:editId="62CC2AAA">
            <wp:extent cx="1334336" cy="1693007"/>
            <wp:effectExtent l="0" t="0" r="0" b="0"/>
            <wp:docPr id="12" name="image5.png" descr="https://lh6.googleusercontent.com/QK9np1cuktWpg6ziqOh8kK3VHair1V_gHYQo1DcGHnRyRxXRpP5ENRc-HykYTTmM2yPiwyPwBt2LrulfyKezJZfixhVrcnU1_YbbaTOnr_UgT05YLnc7PBXx_TiS7QRmhxu5v-peAklL"/>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QK9np1cuktWpg6ziqOh8kK3VHair1V_gHYQo1DcGHnRyRxXRpP5ENRc-HykYTTmM2yPiwyPwBt2LrulfyKezJZfixhVrcnU1_YbbaTOnr_UgT05YLnc7PBXx_TiS7QRmhxu5v-peAklL"/>
                    <pic:cNvPicPr preferRelativeResize="0"/>
                  </pic:nvPicPr>
                  <pic:blipFill>
                    <a:blip r:embed="rId6"/>
                    <a:srcRect/>
                    <a:stretch>
                      <a:fillRect/>
                    </a:stretch>
                  </pic:blipFill>
                  <pic:spPr>
                    <a:xfrm>
                      <a:off x="0" y="0"/>
                      <a:ext cx="1334336" cy="1693007"/>
                    </a:xfrm>
                    <a:prstGeom prst="rect">
                      <a:avLst/>
                    </a:prstGeom>
                    <a:ln/>
                  </pic:spPr>
                </pic:pic>
              </a:graphicData>
            </a:graphic>
          </wp:inline>
        </w:drawing>
      </w:r>
    </w:p>
    <w:p w:rsidR="00EA0D98" w:rsidRDefault="00EA0D98" w:rsidP="00EA0D9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Task 1. Choose the correct term to complete the sentences:</w:t>
      </w:r>
    </w:p>
    <w:p w:rsidR="00EA0D98" w:rsidRDefault="00EA0D98" w:rsidP="00EA0D98">
      <w:pPr>
        <w:spacing w:after="0" w:line="240" w:lineRule="auto"/>
        <w:rPr>
          <w:rFonts w:ascii="Times New Roman" w:eastAsia="Times New Roman" w:hAnsi="Times New Roman" w:cs="Times New Roman"/>
          <w:sz w:val="24"/>
          <w:szCs w:val="24"/>
        </w:rPr>
      </w:pPr>
    </w:p>
    <w:tbl>
      <w:tblPr>
        <w:tblStyle w:val="a5"/>
        <w:tblW w:w="5775" w:type="dxa"/>
        <w:jc w:val="center"/>
        <w:tblInd w:w="0" w:type="dxa"/>
        <w:tblLayout w:type="fixed"/>
        <w:tblLook w:val="0400" w:firstRow="0" w:lastRow="0" w:firstColumn="0" w:lastColumn="0" w:noHBand="0" w:noVBand="1"/>
      </w:tblPr>
      <w:tblGrid>
        <w:gridCol w:w="3645"/>
        <w:gridCol w:w="2130"/>
      </w:tblGrid>
      <w:tr w:rsidR="00EA0D98" w:rsidTr="00061C15">
        <w:trPr>
          <w:trHeight w:val="576"/>
          <w:jc w:val="center"/>
        </w:trPr>
        <w:tc>
          <w:tcPr>
            <w:tcW w:w="3645"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periodic table</w:t>
            </w:r>
          </w:p>
        </w:tc>
        <w:tc>
          <w:tcPr>
            <w:tcW w:w="2130"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energy level</w:t>
            </w:r>
          </w:p>
        </w:tc>
      </w:tr>
      <w:tr w:rsidR="00EA0D98" w:rsidTr="00061C15">
        <w:trPr>
          <w:trHeight w:val="420"/>
          <w:jc w:val="center"/>
        </w:trPr>
        <w:tc>
          <w:tcPr>
            <w:tcW w:w="3645"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metal</w:t>
            </w:r>
          </w:p>
        </w:tc>
        <w:tc>
          <w:tcPr>
            <w:tcW w:w="2130"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electron</w:t>
            </w:r>
          </w:p>
        </w:tc>
      </w:tr>
      <w:tr w:rsidR="00EA0D98" w:rsidTr="00061C15">
        <w:trPr>
          <w:trHeight w:val="435"/>
          <w:jc w:val="center"/>
        </w:trPr>
        <w:tc>
          <w:tcPr>
            <w:tcW w:w="3645"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strong nuclear force</w:t>
            </w:r>
          </w:p>
        </w:tc>
        <w:tc>
          <w:tcPr>
            <w:tcW w:w="2130"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groups</w:t>
            </w:r>
          </w:p>
        </w:tc>
      </w:tr>
      <w:tr w:rsidR="00EA0D98" w:rsidTr="00061C15">
        <w:trPr>
          <w:trHeight w:val="300"/>
          <w:jc w:val="center"/>
        </w:trPr>
        <w:tc>
          <w:tcPr>
            <w:tcW w:w="3645"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probability</w:t>
            </w:r>
          </w:p>
        </w:tc>
        <w:tc>
          <w:tcPr>
            <w:tcW w:w="2130"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nucleus</w:t>
            </w:r>
          </w:p>
        </w:tc>
      </w:tr>
      <w:tr w:rsidR="00EA0D98" w:rsidTr="00061C15">
        <w:trPr>
          <w:trHeight w:val="300"/>
          <w:jc w:val="center"/>
        </w:trPr>
        <w:tc>
          <w:tcPr>
            <w:tcW w:w="3645"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isotopes</w:t>
            </w:r>
          </w:p>
        </w:tc>
        <w:tc>
          <w:tcPr>
            <w:tcW w:w="2130" w:type="dxa"/>
            <w:tcMar>
              <w:top w:w="0" w:type="dxa"/>
              <w:left w:w="100" w:type="dxa"/>
              <w:bottom w:w="0" w:type="dxa"/>
              <w:right w:w="100" w:type="dxa"/>
            </w:tcMar>
          </w:tcPr>
          <w:p w:rsidR="00EA0D98" w:rsidRDefault="00EA0D98" w:rsidP="00061C15">
            <w:pPr>
              <w:spacing w:before="240"/>
              <w:rPr>
                <w:rFonts w:ascii="Times New Roman" w:eastAsia="Times New Roman" w:hAnsi="Times New Roman" w:cs="Times New Roman"/>
                <w:b/>
                <w:i/>
                <w:sz w:val="24"/>
                <w:szCs w:val="24"/>
              </w:rPr>
            </w:pPr>
            <w:r>
              <w:rPr>
                <w:rFonts w:ascii="Times New Roman" w:eastAsia="Times New Roman" w:hAnsi="Times New Roman" w:cs="Times New Roman"/>
                <w:b/>
                <w:i/>
                <w:color w:val="000000"/>
                <w:sz w:val="28"/>
                <w:szCs w:val="28"/>
              </w:rPr>
              <w:t>spectral lines</w:t>
            </w:r>
          </w:p>
        </w:tc>
      </w:tr>
    </w:tbl>
    <w:p w:rsidR="00657A16" w:rsidRDefault="00657A16">
      <w:pPr>
        <w:spacing w:after="0" w:line="240" w:lineRule="auto"/>
        <w:rPr>
          <w:rFonts w:ascii="Times New Roman" w:eastAsia="Times New Roman" w:hAnsi="Times New Roman" w:cs="Times New Roman"/>
          <w:sz w:val="24"/>
          <w:szCs w:val="24"/>
        </w:rPr>
      </w:pP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Protons and neutrons are found in the __________, in the center of the atom.</w:t>
      </w:r>
    </w:p>
    <w:p w:rsidR="00657A16" w:rsidRPr="00EA0D98" w:rsidRDefault="00EA0D98"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A(n) ______________ is a negative charge particle.</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______</w:t>
      </w:r>
      <w:r w:rsidR="00506D46">
        <w:rPr>
          <w:rFonts w:ascii="Times New Roman" w:hAnsi="Times New Roman" w:cs="Times New Roman"/>
          <w:sz w:val="28"/>
          <w:szCs w:val="28"/>
        </w:rPr>
        <w:t>___</w:t>
      </w:r>
      <w:r w:rsidR="00506D46" w:rsidRPr="00506D46">
        <w:rPr>
          <w:rFonts w:ascii="Times New Roman" w:hAnsi="Times New Roman" w:cs="Times New Roman"/>
          <w:sz w:val="28"/>
          <w:szCs w:val="28"/>
        </w:rPr>
        <w:t>__</w:t>
      </w:r>
      <w:r w:rsidRPr="00EA0D98">
        <w:rPr>
          <w:rFonts w:ascii="Times New Roman" w:hAnsi="Times New Roman" w:cs="Times New Roman"/>
          <w:sz w:val="28"/>
          <w:szCs w:val="28"/>
        </w:rPr>
        <w:t>_ are atoms or the same elements with different numbers of neutrons.</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 xml:space="preserve">There are four different forces at work inside the atom: electromagnetic force, strong nuclear force, weak force and gravity. The strongest force inside </w:t>
      </w:r>
      <w:r w:rsidR="00506D46">
        <w:rPr>
          <w:rFonts w:ascii="Times New Roman" w:hAnsi="Times New Roman" w:cs="Times New Roman"/>
          <w:sz w:val="28"/>
          <w:szCs w:val="28"/>
        </w:rPr>
        <w:t xml:space="preserve">the </w:t>
      </w:r>
      <w:r w:rsidRPr="00EA0D98">
        <w:rPr>
          <w:rFonts w:ascii="Times New Roman" w:hAnsi="Times New Roman" w:cs="Times New Roman"/>
          <w:sz w:val="28"/>
          <w:szCs w:val="28"/>
        </w:rPr>
        <w:t>nuclei is______________.</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The ___</w:t>
      </w:r>
      <w:r w:rsidR="00506D46">
        <w:rPr>
          <w:rFonts w:ascii="Times New Roman" w:hAnsi="Times New Roman" w:cs="Times New Roman"/>
          <w:sz w:val="28"/>
          <w:szCs w:val="28"/>
        </w:rPr>
        <w:t>_______</w:t>
      </w:r>
      <w:r w:rsidRPr="00EA0D98">
        <w:rPr>
          <w:rFonts w:ascii="Times New Roman" w:hAnsi="Times New Roman" w:cs="Times New Roman"/>
          <w:sz w:val="28"/>
          <w:szCs w:val="28"/>
        </w:rPr>
        <w:t>_____ is a way of organizing the elements bas</w:t>
      </w:r>
      <w:r w:rsidR="00506D46">
        <w:rPr>
          <w:rFonts w:ascii="Times New Roman" w:hAnsi="Times New Roman" w:cs="Times New Roman"/>
          <w:sz w:val="28"/>
          <w:szCs w:val="28"/>
        </w:rPr>
        <w:t xml:space="preserve">ing on their </w:t>
      </w:r>
      <w:r w:rsidRPr="00EA0D98">
        <w:rPr>
          <w:rFonts w:ascii="Times New Roman" w:hAnsi="Times New Roman" w:cs="Times New Roman"/>
          <w:sz w:val="28"/>
          <w:szCs w:val="28"/>
        </w:rPr>
        <w:t>chemical properties.</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The first ____</w:t>
      </w:r>
      <w:r w:rsidR="00506D46">
        <w:rPr>
          <w:rFonts w:ascii="Times New Roman" w:hAnsi="Times New Roman" w:cs="Times New Roman"/>
          <w:sz w:val="28"/>
          <w:szCs w:val="28"/>
        </w:rPr>
        <w:t>______</w:t>
      </w:r>
      <w:r w:rsidRPr="00EA0D98">
        <w:rPr>
          <w:rFonts w:ascii="Times New Roman" w:hAnsi="Times New Roman" w:cs="Times New Roman"/>
          <w:sz w:val="28"/>
          <w:szCs w:val="28"/>
        </w:rPr>
        <w:t>_ of an electron cloud has the lowest</w:t>
      </w:r>
      <w:r w:rsidR="00506D46">
        <w:rPr>
          <w:rFonts w:ascii="Times New Roman" w:hAnsi="Times New Roman" w:cs="Times New Roman"/>
          <w:sz w:val="28"/>
          <w:szCs w:val="28"/>
        </w:rPr>
        <w:t xml:space="preserve"> </w:t>
      </w:r>
      <w:r w:rsidRPr="00EA0D98">
        <w:rPr>
          <w:rFonts w:ascii="Times New Roman" w:hAnsi="Times New Roman" w:cs="Times New Roman"/>
          <w:sz w:val="28"/>
          <w:szCs w:val="28"/>
        </w:rPr>
        <w:t>energy and is closest to the nucleus.</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The vertical columns of the periodic table are called_</w:t>
      </w:r>
      <w:r w:rsidR="00506D46">
        <w:rPr>
          <w:rFonts w:ascii="Times New Roman" w:hAnsi="Times New Roman" w:cs="Times New Roman"/>
          <w:sz w:val="28"/>
          <w:szCs w:val="28"/>
        </w:rPr>
        <w:t>________</w:t>
      </w:r>
      <w:r w:rsidRPr="00EA0D98">
        <w:rPr>
          <w:rFonts w:ascii="Times New Roman" w:hAnsi="Times New Roman" w:cs="Times New Roman"/>
          <w:sz w:val="28"/>
          <w:szCs w:val="28"/>
        </w:rPr>
        <w:t>______.</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A(n)____</w:t>
      </w:r>
      <w:r w:rsidR="00506D46">
        <w:rPr>
          <w:rFonts w:ascii="Times New Roman" w:hAnsi="Times New Roman" w:cs="Times New Roman"/>
          <w:sz w:val="28"/>
          <w:szCs w:val="28"/>
        </w:rPr>
        <w:t>________</w:t>
      </w:r>
      <w:r w:rsidRPr="00EA0D98">
        <w:rPr>
          <w:rFonts w:ascii="Times New Roman" w:hAnsi="Times New Roman" w:cs="Times New Roman"/>
          <w:sz w:val="28"/>
          <w:szCs w:val="28"/>
        </w:rPr>
        <w:t>_ is a shiny, opaque elementary substance that is a good conductor.</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Each element emits a characteristic pattern of _</w:t>
      </w:r>
      <w:r w:rsidR="00506D46">
        <w:rPr>
          <w:rFonts w:ascii="Times New Roman" w:hAnsi="Times New Roman" w:cs="Times New Roman"/>
          <w:sz w:val="28"/>
          <w:szCs w:val="28"/>
        </w:rPr>
        <w:t>__________</w:t>
      </w:r>
      <w:r w:rsidRPr="00EA0D98">
        <w:rPr>
          <w:rFonts w:ascii="Times New Roman" w:hAnsi="Times New Roman" w:cs="Times New Roman"/>
          <w:sz w:val="28"/>
          <w:szCs w:val="28"/>
        </w:rPr>
        <w:t>_____.</w:t>
      </w:r>
    </w:p>
    <w:p w:rsidR="00657A16" w:rsidRPr="00EA0D98" w:rsidRDefault="0063707E" w:rsidP="00EA0D98">
      <w:pPr>
        <w:pStyle w:val="af2"/>
        <w:numPr>
          <w:ilvl w:val="0"/>
          <w:numId w:val="4"/>
        </w:numPr>
        <w:jc w:val="both"/>
        <w:rPr>
          <w:rFonts w:ascii="Times New Roman" w:hAnsi="Times New Roman" w:cs="Times New Roman"/>
          <w:sz w:val="28"/>
          <w:szCs w:val="28"/>
        </w:rPr>
      </w:pPr>
      <w:r w:rsidRPr="00EA0D98">
        <w:rPr>
          <w:rFonts w:ascii="Times New Roman" w:hAnsi="Times New Roman" w:cs="Times New Roman"/>
          <w:sz w:val="28"/>
          <w:szCs w:val="28"/>
        </w:rPr>
        <w:t>If you toss a single penny, the __</w:t>
      </w:r>
      <w:r w:rsidR="00506D46">
        <w:rPr>
          <w:rFonts w:ascii="Times New Roman" w:hAnsi="Times New Roman" w:cs="Times New Roman"/>
          <w:sz w:val="28"/>
          <w:szCs w:val="28"/>
        </w:rPr>
        <w:t>_________</w:t>
      </w:r>
      <w:r w:rsidRPr="00EA0D98">
        <w:rPr>
          <w:rFonts w:ascii="Times New Roman" w:hAnsi="Times New Roman" w:cs="Times New Roman"/>
          <w:sz w:val="28"/>
          <w:szCs w:val="28"/>
        </w:rPr>
        <w:t>____ of “getting heads” is 50%.</w:t>
      </w:r>
    </w:p>
    <w:p w:rsidR="00EA0D98" w:rsidRDefault="00EA0D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657A16" w:rsidRDefault="0063707E" w:rsidP="00506D4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xml:space="preserve">Task 2. Draw a model of an atom that has 5 protons, </w:t>
      </w:r>
      <w:r>
        <w:rPr>
          <w:rFonts w:ascii="Times New Roman" w:eastAsia="Times New Roman" w:hAnsi="Times New Roman" w:cs="Times New Roman"/>
          <w:b/>
          <w:sz w:val="28"/>
          <w:szCs w:val="28"/>
        </w:rPr>
        <w:t>6</w:t>
      </w:r>
      <w:r>
        <w:rPr>
          <w:rFonts w:ascii="Times New Roman" w:eastAsia="Times New Roman" w:hAnsi="Times New Roman" w:cs="Times New Roman"/>
          <w:b/>
          <w:color w:val="000000"/>
          <w:sz w:val="28"/>
          <w:szCs w:val="28"/>
        </w:rPr>
        <w:t xml:space="preserve"> neutrons, and 5 electrons. </w:t>
      </w:r>
      <w:r>
        <w:rPr>
          <w:rFonts w:ascii="Times New Roman" w:eastAsia="Times New Roman" w:hAnsi="Times New Roman" w:cs="Times New Roman"/>
          <w:b/>
          <w:sz w:val="28"/>
          <w:szCs w:val="28"/>
        </w:rPr>
        <w:t xml:space="preserve">Mark </w:t>
      </w:r>
      <w:r>
        <w:rPr>
          <w:rFonts w:ascii="Times New Roman" w:eastAsia="Times New Roman" w:hAnsi="Times New Roman" w:cs="Times New Roman"/>
          <w:b/>
          <w:color w:val="000000"/>
          <w:sz w:val="28"/>
          <w:szCs w:val="28"/>
        </w:rPr>
        <w:t>the charge of each particle. What element is this?</w:t>
      </w:r>
    </w:p>
    <w:tbl>
      <w:tblPr>
        <w:tblStyle w:val="a6"/>
        <w:tblpPr w:leftFromText="180" w:rightFromText="180" w:vertAnchor="text" w:tblpX="1207" w:tblpY="87"/>
        <w:tblW w:w="6940" w:type="dxa"/>
        <w:tblInd w:w="0" w:type="dxa"/>
        <w:tblLayout w:type="fixed"/>
        <w:tblLook w:val="0400" w:firstRow="0" w:lastRow="0" w:firstColumn="0" w:lastColumn="0" w:noHBand="0" w:noVBand="1"/>
      </w:tblPr>
      <w:tblGrid>
        <w:gridCol w:w="6940"/>
      </w:tblGrid>
      <w:tr w:rsidR="00657A16">
        <w:trPr>
          <w:trHeight w:val="3873"/>
        </w:trPr>
        <w:tc>
          <w:tcPr>
            <w:tcW w:w="69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3707E">
            <w:pPr>
              <w:spacing w:before="24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tc>
      </w:tr>
    </w:tbl>
    <w:p w:rsidR="00657A16" w:rsidRDefault="00657A16">
      <w:pPr>
        <w:spacing w:after="0" w:line="240" w:lineRule="auto"/>
        <w:rPr>
          <w:rFonts w:ascii="Times New Roman" w:eastAsia="Times New Roman" w:hAnsi="Times New Roman" w:cs="Times New Roman"/>
          <w:sz w:val="24"/>
          <w:szCs w:val="24"/>
        </w:rPr>
      </w:pPr>
    </w:p>
    <w:p w:rsidR="00657A16" w:rsidRDefault="00657A16">
      <w:pPr>
        <w:spacing w:after="0" w:line="240" w:lineRule="auto"/>
        <w:rPr>
          <w:rFonts w:ascii="Times New Roman" w:eastAsia="Times New Roman" w:hAnsi="Times New Roman" w:cs="Times New Roman"/>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57A16">
      <w:pPr>
        <w:spacing w:line="240" w:lineRule="auto"/>
        <w:ind w:left="360"/>
        <w:rPr>
          <w:rFonts w:ascii="Times New Roman" w:eastAsia="Times New Roman" w:hAnsi="Times New Roman" w:cs="Times New Roman"/>
          <w:b/>
          <w:color w:val="808080"/>
          <w:sz w:val="24"/>
          <w:szCs w:val="24"/>
        </w:rPr>
      </w:pPr>
    </w:p>
    <w:p w:rsidR="00657A16" w:rsidRDefault="0063707E">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 _____________________</w:t>
      </w:r>
    </w:p>
    <w:p w:rsidR="00506D46" w:rsidRPr="005C4F2D" w:rsidRDefault="00506D46" w:rsidP="00506D46">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Task 3. Answer the questions:</w:t>
      </w:r>
    </w:p>
    <w:p w:rsidR="00506D46" w:rsidRDefault="00506D46" w:rsidP="00506D46">
      <w:pPr>
        <w:shd w:val="clear" w:color="auto" w:fill="FFFFFF"/>
        <w:spacing w:line="256" w:lineRule="auto"/>
        <w:ind w:left="720"/>
        <w:jc w:val="both"/>
        <w:rPr>
          <w:rFonts w:ascii="Times New Roman" w:eastAsia="Times New Roman" w:hAnsi="Times New Roman" w:cs="Times New Roman"/>
          <w:b/>
          <w:color w:val="222222"/>
          <w:sz w:val="28"/>
          <w:szCs w:val="28"/>
        </w:rPr>
      </w:pPr>
      <w:r>
        <w:rPr>
          <w:rFonts w:ascii="Times New Roman" w:eastAsia="Times New Roman" w:hAnsi="Times New Roman" w:cs="Times New Roman"/>
          <w:sz w:val="28"/>
          <w:szCs w:val="28"/>
        </w:rPr>
        <w:t>1) What kind of particles form the nucleus of an atom?</w:t>
      </w:r>
    </w:p>
    <w:p w:rsidR="00506D46" w:rsidRDefault="00506D46" w:rsidP="00506D46">
      <w:pPr>
        <w:spacing w:line="256" w:lineRule="auto"/>
        <w:ind w:left="720"/>
        <w:jc w:val="both"/>
        <w:rPr>
          <w:rFonts w:ascii="Times New Roman" w:eastAsia="Times New Roman" w:hAnsi="Times New Roman" w:cs="Times New Roman"/>
          <w:b/>
          <w:color w:val="222222"/>
          <w:sz w:val="28"/>
          <w:szCs w:val="28"/>
        </w:rPr>
      </w:pPr>
      <w:r>
        <w:rPr>
          <w:rFonts w:ascii="Times New Roman" w:eastAsia="Times New Roman" w:hAnsi="Times New Roman" w:cs="Times New Roman"/>
          <w:sz w:val="28"/>
          <w:szCs w:val="28"/>
        </w:rPr>
        <w:t>2) What occupies the most space in an atom, the nucleus or the electron cloud?</w:t>
      </w:r>
    </w:p>
    <w:p w:rsidR="00506D46" w:rsidRDefault="00506D46" w:rsidP="00506D46">
      <w:pPr>
        <w:spacing w:line="256" w:lineRule="auto"/>
        <w:ind w:left="720"/>
        <w:jc w:val="both"/>
        <w:rPr>
          <w:rFonts w:ascii="Times New Roman" w:eastAsia="Times New Roman" w:hAnsi="Times New Roman" w:cs="Times New Roman"/>
          <w:b/>
          <w:color w:val="500050"/>
          <w:sz w:val="28"/>
          <w:szCs w:val="28"/>
          <w:highlight w:val="white"/>
        </w:rPr>
      </w:pPr>
      <w:r>
        <w:rPr>
          <w:rFonts w:ascii="Times New Roman" w:eastAsia="Times New Roman" w:hAnsi="Times New Roman" w:cs="Times New Roman"/>
          <w:sz w:val="28"/>
          <w:szCs w:val="28"/>
        </w:rPr>
        <w:t>3) Which of the four forces inside the nuclei is the strongest?</w:t>
      </w:r>
    </w:p>
    <w:p w:rsidR="00506D46" w:rsidRDefault="00506D46" w:rsidP="00506D46">
      <w:pPr>
        <w:shd w:val="clear" w:color="auto" w:fill="FFFFFF"/>
        <w:spacing w:line="256" w:lineRule="auto"/>
        <w:ind w:left="720"/>
        <w:jc w:val="both"/>
        <w:rPr>
          <w:rFonts w:ascii="Times New Roman" w:eastAsia="Times New Roman" w:hAnsi="Times New Roman" w:cs="Times New Roman"/>
          <w:b/>
          <w:color w:val="222222"/>
          <w:sz w:val="28"/>
          <w:szCs w:val="28"/>
        </w:rPr>
      </w:pPr>
      <w:r>
        <w:rPr>
          <w:rFonts w:ascii="Times New Roman" w:eastAsia="Times New Roman" w:hAnsi="Times New Roman" w:cs="Times New Roman"/>
          <w:sz w:val="28"/>
          <w:szCs w:val="28"/>
        </w:rPr>
        <w:t>4) Which of the four forces inside the nuclei is the weakest?</w:t>
      </w:r>
    </w:p>
    <w:p w:rsidR="00506D46" w:rsidRDefault="00506D46" w:rsidP="00506D46">
      <w:pPr>
        <w:shd w:val="clear" w:color="auto" w:fill="FFFFFF"/>
        <w:spacing w:line="256" w:lineRule="auto"/>
        <w:ind w:left="720"/>
        <w:jc w:val="both"/>
        <w:rPr>
          <w:rFonts w:ascii="Times New Roman" w:eastAsia="Times New Roman" w:hAnsi="Times New Roman" w:cs="Times New Roman"/>
          <w:b/>
          <w:color w:val="222222"/>
          <w:sz w:val="28"/>
          <w:szCs w:val="28"/>
        </w:rPr>
      </w:pPr>
      <w:r>
        <w:rPr>
          <w:rFonts w:ascii="Times New Roman" w:eastAsia="Times New Roman" w:hAnsi="Times New Roman" w:cs="Times New Roman"/>
          <w:sz w:val="28"/>
          <w:szCs w:val="28"/>
        </w:rPr>
        <w:t>5) If the protons in the nucleus of an atom repel each other due to electromagnetic forces, why the nucleus does not fly apart?</w:t>
      </w:r>
    </w:p>
    <w:p w:rsidR="00657A16" w:rsidRDefault="0063707E">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Answers:</w:t>
      </w:r>
    </w:p>
    <w:p w:rsidR="00657A16" w:rsidRDefault="0063707E">
      <w:pPr>
        <w:numPr>
          <w:ilvl w:val="0"/>
          <w:numId w:val="3"/>
        </w:numPr>
        <w:pBdr>
          <w:top w:val="nil"/>
          <w:left w:val="nil"/>
          <w:bottom w:val="nil"/>
          <w:right w:val="nil"/>
          <w:between w:val="nil"/>
        </w:pBdr>
        <w:shd w:val="clear" w:color="auto" w:fill="FFFFFF"/>
        <w:spacing w:after="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w:t>
      </w:r>
    </w:p>
    <w:p w:rsidR="00657A16" w:rsidRDefault="0063707E">
      <w:pPr>
        <w:pBdr>
          <w:top w:val="nil"/>
          <w:left w:val="nil"/>
          <w:bottom w:val="nil"/>
          <w:right w:val="nil"/>
          <w:between w:val="nil"/>
        </w:pBdr>
        <w:shd w:val="clear" w:color="auto" w:fill="FFFFFF"/>
        <w:spacing w:after="0" w:line="256" w:lineRule="auto"/>
        <w:ind w:left="12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w:t>
      </w:r>
    </w:p>
    <w:p w:rsidR="00657A16" w:rsidRDefault="0063707E">
      <w:pPr>
        <w:numPr>
          <w:ilvl w:val="0"/>
          <w:numId w:val="3"/>
        </w:numPr>
        <w:pBdr>
          <w:top w:val="nil"/>
          <w:left w:val="nil"/>
          <w:bottom w:val="nil"/>
          <w:right w:val="nil"/>
          <w:between w:val="nil"/>
        </w:pBdr>
        <w:shd w:val="clear" w:color="auto" w:fill="FFFFFF"/>
        <w:spacing w:after="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pBdr>
          <w:top w:val="nil"/>
          <w:left w:val="nil"/>
          <w:bottom w:val="nil"/>
          <w:right w:val="nil"/>
          <w:between w:val="nil"/>
        </w:pBdr>
        <w:shd w:val="clear" w:color="auto" w:fill="FFFFFF"/>
        <w:spacing w:after="0" w:line="256" w:lineRule="auto"/>
        <w:ind w:left="123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numPr>
          <w:ilvl w:val="0"/>
          <w:numId w:val="3"/>
        </w:numPr>
        <w:pBdr>
          <w:top w:val="nil"/>
          <w:left w:val="nil"/>
          <w:bottom w:val="nil"/>
          <w:right w:val="nil"/>
          <w:between w:val="nil"/>
        </w:pBdr>
        <w:shd w:val="clear" w:color="auto" w:fill="FFFFFF"/>
        <w:spacing w:after="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pBdr>
          <w:top w:val="nil"/>
          <w:left w:val="nil"/>
          <w:bottom w:val="nil"/>
          <w:right w:val="nil"/>
          <w:between w:val="nil"/>
        </w:pBdr>
        <w:shd w:val="clear" w:color="auto" w:fill="FFFFFF"/>
        <w:spacing w:after="0" w:line="256" w:lineRule="auto"/>
        <w:ind w:left="123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numPr>
          <w:ilvl w:val="0"/>
          <w:numId w:val="3"/>
        </w:numPr>
        <w:pBdr>
          <w:top w:val="nil"/>
          <w:left w:val="nil"/>
          <w:bottom w:val="nil"/>
          <w:right w:val="nil"/>
          <w:between w:val="nil"/>
        </w:pBdr>
        <w:shd w:val="clear" w:color="auto" w:fill="FFFFFF"/>
        <w:spacing w:after="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pBdr>
          <w:top w:val="nil"/>
          <w:left w:val="nil"/>
          <w:bottom w:val="nil"/>
          <w:right w:val="nil"/>
          <w:between w:val="nil"/>
        </w:pBdr>
        <w:shd w:val="clear" w:color="auto" w:fill="FFFFFF"/>
        <w:spacing w:after="0" w:line="256" w:lineRule="auto"/>
        <w:ind w:left="123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pPr>
        <w:numPr>
          <w:ilvl w:val="0"/>
          <w:numId w:val="3"/>
        </w:numPr>
        <w:pBdr>
          <w:top w:val="nil"/>
          <w:left w:val="nil"/>
          <w:bottom w:val="nil"/>
          <w:right w:val="nil"/>
          <w:between w:val="nil"/>
        </w:pBdr>
        <w:shd w:val="clear" w:color="auto" w:fill="FFFFFF"/>
        <w:spacing w:after="0" w:line="25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3707E" w:rsidP="005512C5">
      <w:pPr>
        <w:pBdr>
          <w:top w:val="nil"/>
          <w:left w:val="nil"/>
          <w:bottom w:val="nil"/>
          <w:right w:val="nil"/>
          <w:between w:val="nil"/>
        </w:pBdr>
        <w:shd w:val="clear" w:color="auto" w:fill="FFFFFF"/>
        <w:spacing w:after="0" w:line="256" w:lineRule="auto"/>
        <w:ind w:left="123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w:t>
      </w:r>
    </w:p>
    <w:p w:rsidR="00657A16" w:rsidRDefault="00657A16">
      <w:pPr>
        <w:pBdr>
          <w:top w:val="nil"/>
          <w:left w:val="nil"/>
          <w:bottom w:val="nil"/>
          <w:right w:val="nil"/>
          <w:between w:val="nil"/>
        </w:pBdr>
        <w:shd w:val="clear" w:color="auto" w:fill="FFFFFF"/>
        <w:spacing w:line="256" w:lineRule="auto"/>
        <w:ind w:left="1230"/>
        <w:rPr>
          <w:rFonts w:ascii="Times New Roman" w:eastAsia="Times New Roman" w:hAnsi="Times New Roman" w:cs="Times New Roman"/>
          <w:b/>
          <w:sz w:val="28"/>
          <w:szCs w:val="28"/>
        </w:rPr>
      </w:pPr>
    </w:p>
    <w:p w:rsidR="005512C5" w:rsidRDefault="005512C5">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5512C5" w:rsidRPr="00AA27A0" w:rsidRDefault="005512C5" w:rsidP="005512C5">
      <w:pPr>
        <w:spacing w:after="0" w:line="240" w:lineRule="auto"/>
        <w:jc w:val="center"/>
        <w:rPr>
          <w:rFonts w:ascii="Times New Roman" w:eastAsia="Times New Roman" w:hAnsi="Times New Roman" w:cs="Times New Roman"/>
          <w:b/>
          <w:sz w:val="24"/>
          <w:szCs w:val="24"/>
        </w:rPr>
      </w:pPr>
      <w:r w:rsidRPr="00AA27A0">
        <w:rPr>
          <w:rFonts w:ascii="Times New Roman" w:eastAsia="Times New Roman" w:hAnsi="Times New Roman" w:cs="Times New Roman"/>
          <w:b/>
          <w:i/>
          <w:color w:val="000000"/>
          <w:sz w:val="28"/>
          <w:szCs w:val="28"/>
        </w:rPr>
        <w:lastRenderedPageBreak/>
        <w:t>1st floor. “Modern nuclear industry”</w:t>
      </w:r>
    </w:p>
    <w:p w:rsidR="005512C5" w:rsidRDefault="005512C5" w:rsidP="005512C5">
      <w:pPr>
        <w:spacing w:after="0" w:line="240" w:lineRule="auto"/>
        <w:rPr>
          <w:rFonts w:ascii="Times New Roman" w:eastAsia="Times New Roman" w:hAnsi="Times New Roman" w:cs="Times New Roman"/>
          <w:sz w:val="24"/>
          <w:szCs w:val="24"/>
        </w:rPr>
      </w:pPr>
    </w:p>
    <w:p w:rsidR="005512C5" w:rsidRDefault="005512C5" w:rsidP="005512C5">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4. Match the sustainable development goal (SDG) and the information about it. Some goals may include several information blocks.</w:t>
      </w:r>
    </w:p>
    <w:p w:rsidR="005512C5" w:rsidRDefault="005512C5" w:rsidP="005512C5">
      <w:pPr>
        <w:spacing w:after="0" w:line="240" w:lineRule="auto"/>
        <w:rPr>
          <w:rFonts w:ascii="Times New Roman" w:eastAsia="Times New Roman" w:hAnsi="Times New Roman" w:cs="Times New Roman"/>
          <w:b/>
          <w:color w:val="000000"/>
          <w:sz w:val="28"/>
          <w:szCs w:val="28"/>
        </w:rPr>
      </w:pPr>
    </w:p>
    <w:tbl>
      <w:tblPr>
        <w:tblStyle w:val="a8"/>
        <w:tblW w:w="4293" w:type="dxa"/>
        <w:jc w:val="center"/>
        <w:tblInd w:w="0" w:type="dxa"/>
        <w:tblLayout w:type="fixed"/>
        <w:tblLook w:val="0400" w:firstRow="0" w:lastRow="0" w:firstColumn="0" w:lastColumn="0" w:noHBand="0" w:noVBand="1"/>
      </w:tblPr>
      <w:tblGrid>
        <w:gridCol w:w="4293"/>
      </w:tblGrid>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rsidR="005512C5" w:rsidRDefault="005512C5" w:rsidP="00061C15">
            <w:pPr>
              <w:spacing w:before="240" w:after="240"/>
              <w:ind w:left="3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SDG</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Affordable and clean energy</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firstLine="318"/>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B) Health and wealth</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Decent job and economic growth</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Climate change battle</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Famine elimination</w:t>
            </w:r>
          </w:p>
        </w:tc>
      </w:tr>
      <w:tr w:rsidR="005512C5" w:rsidTr="00061C15">
        <w:trPr>
          <w:trHeight w:val="825"/>
          <w:jc w:val="center"/>
        </w:trPr>
        <w:tc>
          <w:tcPr>
            <w:tcW w:w="42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 Clean water and sanitation</w:t>
            </w:r>
          </w:p>
        </w:tc>
      </w:tr>
    </w:tbl>
    <w:p w:rsidR="005512C5" w:rsidRDefault="005512C5" w:rsidP="005512C5">
      <w:pPr>
        <w:spacing w:after="0" w:line="240" w:lineRule="auto"/>
        <w:rPr>
          <w:rFonts w:ascii="Times New Roman" w:eastAsia="Times New Roman" w:hAnsi="Times New Roman" w:cs="Times New Roman"/>
          <w:sz w:val="24"/>
          <w:szCs w:val="24"/>
        </w:rPr>
      </w:pPr>
    </w:p>
    <w:tbl>
      <w:tblPr>
        <w:tblStyle w:val="a9"/>
        <w:tblW w:w="9330" w:type="dxa"/>
        <w:tblInd w:w="0" w:type="dxa"/>
        <w:tblLayout w:type="fixed"/>
        <w:tblLook w:val="0400" w:firstRow="0" w:lastRow="0" w:firstColumn="0" w:lastColumn="0" w:noHBand="0" w:noVBand="1"/>
      </w:tblPr>
      <w:tblGrid>
        <w:gridCol w:w="480"/>
        <w:gridCol w:w="8850"/>
      </w:tblGrid>
      <w:tr w:rsidR="005512C5" w:rsidTr="00061C15">
        <w:trPr>
          <w:trHeight w:val="825"/>
        </w:trPr>
        <w:tc>
          <w:tcPr>
            <w:tcW w:w="9330" w:type="dxa"/>
            <w:gridSpan w:val="2"/>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rsidR="005512C5" w:rsidRDefault="005512C5" w:rsidP="00061C1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Info</w:t>
            </w:r>
          </w:p>
        </w:tc>
      </w:tr>
      <w:tr w:rsidR="005512C5" w:rsidTr="00061C15">
        <w:trPr>
          <w:trHeight w:val="1042"/>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Due to nuclear energy, Russia saves more than 100 million tons of CO2 equivalent per year, which is about 7% of all greenhouse gas emissions in Russia. (Rosatom analysis)</w:t>
            </w:r>
          </w:p>
        </w:tc>
      </w:tr>
      <w:tr w:rsidR="005512C5" w:rsidTr="00061C15">
        <w:trPr>
          <w:trHeight w:val="1268"/>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Every fifth light bulb in Russia is powered by electricity received from nuclear power plants. A nuclear power plant with a capacity of 2x1200MW gives electricity sufficient for a comfortable life of more than 5 million people.</w:t>
            </w:r>
          </w:p>
        </w:tc>
      </w:tr>
      <w:tr w:rsidR="005512C5" w:rsidTr="00061C15">
        <w:trPr>
          <w:trHeight w:val="1217"/>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One desalination complex integrated with a nuclear power plant produces 170 thousand cubic meters per day, which makes it possible to fully provide 850 thousand people with water.</w:t>
            </w:r>
          </w:p>
        </w:tc>
      </w:tr>
      <w:tr w:rsidR="005512C5" w:rsidTr="00061C15">
        <w:trPr>
          <w:trHeight w:val="1170"/>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Annually tens of millions of patients are diagnosed and treated by means of nuclear medicine.</w:t>
            </w:r>
          </w:p>
        </w:tc>
      </w:tr>
      <w:tr w:rsidR="005512C5" w:rsidTr="00061C15">
        <w:trPr>
          <w:trHeight w:val="1261"/>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Existing nuclear facilities replace 1.6 gigatons of carbon dioxide emissions per year, and since they were put into service 66 gigatons of carbon dioxide had been displaced, which is equivalent to two years of global emissions.</w:t>
            </w:r>
          </w:p>
        </w:tc>
      </w:tr>
      <w:tr w:rsidR="005512C5" w:rsidTr="00061C15">
        <w:trPr>
          <w:trHeight w:val="1079"/>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One </w:t>
            </w:r>
            <w:r>
              <w:rPr>
                <w:rFonts w:ascii="Times New Roman" w:eastAsia="Times New Roman" w:hAnsi="Times New Roman" w:cs="Times New Roman"/>
                <w:sz w:val="24"/>
                <w:szCs w:val="24"/>
              </w:rPr>
              <w:t xml:space="preserve">unit of </w:t>
            </w:r>
            <w:r>
              <w:rPr>
                <w:rFonts w:ascii="Times New Roman" w:eastAsia="Times New Roman" w:hAnsi="Times New Roman" w:cs="Times New Roman"/>
                <w:color w:val="000000"/>
                <w:sz w:val="24"/>
                <w:szCs w:val="24"/>
              </w:rPr>
              <w:t>nuclear power plant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creates about 3000 jobs with guaranteed employment of people who are over 60 years old, as well as 10,000 jobs in related industries.</w:t>
            </w:r>
          </w:p>
        </w:tc>
      </w:tr>
      <w:tr w:rsidR="005512C5" w:rsidTr="00061C15">
        <w:trPr>
          <w:trHeight w:val="968"/>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kg of uranium </w:t>
            </w:r>
            <w:r>
              <w:rPr>
                <w:rFonts w:ascii="Times New Roman" w:eastAsia="Times New Roman" w:hAnsi="Times New Roman" w:cs="Times New Roman"/>
                <w:sz w:val="24"/>
                <w:szCs w:val="24"/>
              </w:rPr>
              <w:t xml:space="preserve">fuel </w:t>
            </w:r>
            <w:r>
              <w:rPr>
                <w:rFonts w:ascii="Times New Roman" w:eastAsia="Times New Roman" w:hAnsi="Times New Roman" w:cs="Times New Roman"/>
                <w:color w:val="000000"/>
                <w:sz w:val="24"/>
                <w:szCs w:val="24"/>
              </w:rPr>
              <w:t xml:space="preserve">for the WWER-1000 reactor </w:t>
            </w:r>
            <w:r>
              <w:rPr>
                <w:rFonts w:ascii="Times New Roman" w:eastAsia="Times New Roman" w:hAnsi="Times New Roman" w:cs="Times New Roman"/>
                <w:sz w:val="24"/>
                <w:szCs w:val="24"/>
              </w:rPr>
              <w:t>produces energy equivalent to energy</w:t>
            </w:r>
            <w:r>
              <w:rPr>
                <w:rFonts w:ascii="Times New Roman" w:eastAsia="Times New Roman" w:hAnsi="Times New Roman" w:cs="Times New Roman"/>
                <w:color w:val="000000"/>
                <w:sz w:val="24"/>
                <w:szCs w:val="24"/>
              </w:rPr>
              <w:t xml:space="preserve"> released during the combustion of 60 tons of oil </w:t>
            </w:r>
            <w:r>
              <w:rPr>
                <w:rFonts w:ascii="Times New Roman" w:eastAsia="Times New Roman" w:hAnsi="Times New Roman" w:cs="Times New Roman"/>
                <w:sz w:val="24"/>
                <w:szCs w:val="24"/>
              </w:rPr>
              <w:t xml:space="preserve">or </w:t>
            </w:r>
            <w:r>
              <w:rPr>
                <w:rFonts w:ascii="Times New Roman" w:eastAsia="Times New Roman" w:hAnsi="Times New Roman" w:cs="Times New Roman"/>
                <w:color w:val="000000"/>
                <w:sz w:val="24"/>
                <w:szCs w:val="24"/>
              </w:rPr>
              <w:t>100 tons of co</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l.</w:t>
            </w:r>
          </w:p>
        </w:tc>
      </w:tr>
      <w:tr w:rsidR="005512C5" w:rsidTr="00061C15">
        <w:trPr>
          <w:trHeight w:val="642"/>
        </w:trPr>
        <w:tc>
          <w:tcPr>
            <w:tcW w:w="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8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5512C5" w:rsidRDefault="005512C5" w:rsidP="00061C1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Irradiation of grain seeds leads to a significant increase in yield up to 20%.</w:t>
            </w:r>
          </w:p>
        </w:tc>
      </w:tr>
    </w:tbl>
    <w:p w:rsidR="005512C5" w:rsidRDefault="005512C5">
      <w:pPr>
        <w:spacing w:after="240" w:line="240" w:lineRule="auto"/>
        <w:rPr>
          <w:rFonts w:ascii="Times New Roman" w:eastAsia="Times New Roman" w:hAnsi="Times New Roman" w:cs="Times New Roman"/>
          <w:b/>
          <w:sz w:val="24"/>
          <w:szCs w:val="24"/>
        </w:rPr>
      </w:pPr>
    </w:p>
    <w:p w:rsidR="00657A16" w:rsidRDefault="0063707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Answers:</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5512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_______</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_______</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_______</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_______</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 _______</w:t>
      </w:r>
    </w:p>
    <w:p w:rsidR="00657A16" w:rsidRDefault="0063707E">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 _______</w:t>
      </w:r>
    </w:p>
    <w:p w:rsidR="00657A16" w:rsidRDefault="00657A16">
      <w:pPr>
        <w:rPr>
          <w:rFonts w:ascii="Times New Roman" w:eastAsia="Times New Roman" w:hAnsi="Times New Roman" w:cs="Times New Roman"/>
          <w:i/>
          <w:color w:val="000000"/>
          <w:sz w:val="28"/>
          <w:szCs w:val="28"/>
        </w:rPr>
      </w:pPr>
    </w:p>
    <w:p w:rsidR="007C330A" w:rsidRPr="00AA27A0" w:rsidRDefault="007C330A" w:rsidP="007C330A">
      <w:pPr>
        <w:spacing w:after="0" w:line="240" w:lineRule="auto"/>
        <w:jc w:val="center"/>
        <w:rPr>
          <w:rFonts w:ascii="Times New Roman" w:eastAsia="Times New Roman" w:hAnsi="Times New Roman" w:cs="Times New Roman"/>
          <w:b/>
          <w:sz w:val="24"/>
          <w:szCs w:val="24"/>
        </w:rPr>
      </w:pPr>
      <w:r w:rsidRPr="00AA27A0">
        <w:rPr>
          <w:rFonts w:ascii="Times New Roman" w:eastAsia="Times New Roman" w:hAnsi="Times New Roman" w:cs="Times New Roman"/>
          <w:b/>
          <w:i/>
          <w:color w:val="000000"/>
          <w:sz w:val="28"/>
          <w:szCs w:val="28"/>
        </w:rPr>
        <w:t>Human evolution</w:t>
      </w:r>
    </w:p>
    <w:p w:rsidR="007C330A" w:rsidRDefault="007C330A" w:rsidP="007C330A">
      <w:pPr>
        <w:spacing w:after="0" w:line="240" w:lineRule="auto"/>
        <w:rPr>
          <w:rFonts w:ascii="Times New Roman" w:eastAsia="Times New Roman" w:hAnsi="Times New Roman" w:cs="Times New Roman"/>
          <w:sz w:val="24"/>
          <w:szCs w:val="24"/>
        </w:rPr>
      </w:pPr>
    </w:p>
    <w:p w:rsidR="007C330A" w:rsidRDefault="007C330A" w:rsidP="007C330A">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5. Using the following information, fill in the table below.</w:t>
      </w:r>
    </w:p>
    <w:p w:rsidR="007C330A" w:rsidRDefault="007C330A" w:rsidP="007C330A">
      <w:pPr>
        <w:spacing w:after="0" w:line="240" w:lineRule="auto"/>
        <w:rPr>
          <w:rFonts w:ascii="Times New Roman" w:eastAsia="Times New Roman" w:hAnsi="Times New Roman" w:cs="Times New Roman"/>
          <w:b/>
          <w:color w:val="000000"/>
          <w:sz w:val="28"/>
          <w:szCs w:val="28"/>
        </w:rPr>
      </w:pPr>
    </w:p>
    <w:p w:rsidR="007C330A" w:rsidRDefault="007C330A" w:rsidP="007C33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AGE</w:t>
      </w:r>
    </w:p>
    <w:tbl>
      <w:tblPr>
        <w:tblStyle w:val="aa"/>
        <w:tblpPr w:leftFromText="180" w:rightFromText="180" w:vertAnchor="text" w:tblpY="19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422"/>
        <w:gridCol w:w="1526"/>
        <w:gridCol w:w="1233"/>
        <w:gridCol w:w="1251"/>
        <w:gridCol w:w="1338"/>
        <w:gridCol w:w="1470"/>
      </w:tblGrid>
      <w:tr w:rsidR="007C330A" w:rsidTr="00061C15">
        <w:trPr>
          <w:trHeight w:val="1532"/>
        </w:trPr>
        <w:tc>
          <w:tcPr>
            <w:tcW w:w="1253"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A</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Ancient China</w:t>
            </w:r>
          </w:p>
        </w:tc>
        <w:tc>
          <w:tcPr>
            <w:tcW w:w="1422"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B</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The New Time</w:t>
            </w:r>
          </w:p>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sz w:val="24"/>
                <w:szCs w:val="24"/>
              </w:rPr>
              <w:t>(XVI–XVIII centuries)</w:t>
            </w:r>
          </w:p>
        </w:tc>
        <w:tc>
          <w:tcPr>
            <w:tcW w:w="1526"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C</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The Paleolithic</w:t>
            </w:r>
          </w:p>
          <w:p w:rsidR="007C330A" w:rsidRPr="001F1064" w:rsidRDefault="007C330A" w:rsidP="00061C15">
            <w:pPr>
              <w:jc w:val="center"/>
              <w:rPr>
                <w:rFonts w:ascii="Times New Roman" w:eastAsia="Times New Roman" w:hAnsi="Times New Roman" w:cs="Times New Roman"/>
                <w:b/>
                <w:sz w:val="24"/>
                <w:szCs w:val="24"/>
              </w:rPr>
            </w:pPr>
          </w:p>
        </w:tc>
        <w:tc>
          <w:tcPr>
            <w:tcW w:w="1233"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D</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Ancient India</w:t>
            </w:r>
          </w:p>
        </w:tc>
        <w:tc>
          <w:tcPr>
            <w:tcW w:w="1251"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E</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Middle Ages</w:t>
            </w:r>
          </w:p>
        </w:tc>
        <w:tc>
          <w:tcPr>
            <w:tcW w:w="1338"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F</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Phoenicia</w:t>
            </w:r>
          </w:p>
        </w:tc>
        <w:tc>
          <w:tcPr>
            <w:tcW w:w="1470" w:type="dxa"/>
          </w:tcPr>
          <w:p w:rsidR="007C330A" w:rsidRPr="001F1064"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b/>
                <w:sz w:val="24"/>
                <w:szCs w:val="24"/>
              </w:rPr>
              <w:t>G</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Renaissance</w:t>
            </w:r>
          </w:p>
        </w:tc>
      </w:tr>
      <w:tr w:rsidR="007C330A" w:rsidTr="00061C15">
        <w:tc>
          <w:tcPr>
            <w:tcW w:w="1253"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Ancient Rome</w:t>
            </w:r>
          </w:p>
        </w:tc>
        <w:tc>
          <w:tcPr>
            <w:tcW w:w="1422"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Ancient Egypt</w:t>
            </w:r>
          </w:p>
        </w:tc>
        <w:tc>
          <w:tcPr>
            <w:tcW w:w="1526"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Ancient Greece</w:t>
            </w:r>
          </w:p>
        </w:tc>
        <w:tc>
          <w:tcPr>
            <w:tcW w:w="1233"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XXI century</w:t>
            </w:r>
          </w:p>
        </w:tc>
        <w:tc>
          <w:tcPr>
            <w:tcW w:w="1251"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Babylon</w:t>
            </w:r>
          </w:p>
        </w:tc>
        <w:tc>
          <w:tcPr>
            <w:tcW w:w="1338"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The New Time</w:t>
            </w:r>
          </w:p>
          <w:p w:rsidR="007C330A" w:rsidRDefault="007C330A" w:rsidP="00061C15">
            <w:pPr>
              <w:jc w:val="center"/>
              <w:rPr>
                <w:rFonts w:ascii="Times New Roman" w:eastAsia="Times New Roman" w:hAnsi="Times New Roman" w:cs="Times New Roman"/>
                <w:b/>
                <w:sz w:val="24"/>
                <w:szCs w:val="24"/>
              </w:rPr>
            </w:pPr>
            <w:r w:rsidRPr="001F1064">
              <w:rPr>
                <w:rFonts w:ascii="Times New Roman" w:eastAsia="Times New Roman" w:hAnsi="Times New Roman" w:cs="Times New Roman"/>
                <w:sz w:val="24"/>
                <w:szCs w:val="24"/>
              </w:rPr>
              <w:t>(XIX century)</w:t>
            </w:r>
          </w:p>
        </w:tc>
        <w:tc>
          <w:tcPr>
            <w:tcW w:w="1470" w:type="dxa"/>
          </w:tcPr>
          <w:p w:rsidR="007C330A" w:rsidRDefault="007C330A" w:rsidP="00061C1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p w:rsidR="007C330A" w:rsidRPr="001F1064" w:rsidRDefault="007C330A" w:rsidP="00061C15">
            <w:pPr>
              <w:jc w:val="center"/>
              <w:rPr>
                <w:rFonts w:ascii="Times New Roman" w:eastAsia="Times New Roman" w:hAnsi="Times New Roman" w:cs="Times New Roman"/>
                <w:sz w:val="24"/>
                <w:szCs w:val="24"/>
              </w:rPr>
            </w:pPr>
            <w:r w:rsidRPr="001F1064">
              <w:rPr>
                <w:rFonts w:ascii="Times New Roman" w:eastAsia="Times New Roman" w:hAnsi="Times New Roman" w:cs="Times New Roman"/>
                <w:sz w:val="24"/>
                <w:szCs w:val="24"/>
              </w:rPr>
              <w:t>XX century</w:t>
            </w:r>
          </w:p>
        </w:tc>
      </w:tr>
    </w:tbl>
    <w:p w:rsidR="007C330A" w:rsidRDefault="007C330A" w:rsidP="007C330A">
      <w:pPr>
        <w:spacing w:after="0" w:line="240" w:lineRule="auto"/>
        <w:rPr>
          <w:rFonts w:ascii="Times New Roman" w:eastAsia="Times New Roman" w:hAnsi="Times New Roman" w:cs="Times New Roman"/>
          <w:b/>
          <w:color w:val="000000"/>
          <w:sz w:val="28"/>
          <w:szCs w:val="28"/>
        </w:rPr>
      </w:pPr>
    </w:p>
    <w:p w:rsidR="007C330A" w:rsidRDefault="007C330A" w:rsidP="007C330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w:t>
      </w:r>
    </w:p>
    <w:p w:rsidR="007C330A" w:rsidRDefault="007C330A" w:rsidP="007C330A">
      <w:pPr>
        <w:spacing w:after="0" w:line="240" w:lineRule="auto"/>
        <w:rPr>
          <w:rFonts w:ascii="Times New Roman" w:eastAsia="Times New Roman" w:hAnsi="Times New Roman" w:cs="Times New Roman"/>
          <w:b/>
          <w:sz w:val="24"/>
          <w:szCs w:val="24"/>
        </w:rPr>
      </w:pP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highlight w:val="white"/>
              </w:rPr>
              <w:t xml:space="preserve"> The Arabic number system (Hindu-Arabic numerals)</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highlight w:val="white"/>
              </w:rPr>
              <w:t xml:space="preserve"> Jurisprudence</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3.</w:t>
            </w:r>
            <w:r>
              <w:rPr>
                <w:rFonts w:ascii="Times New Roman" w:eastAsia="Times New Roman" w:hAnsi="Times New Roman" w:cs="Times New Roman"/>
                <w:sz w:val="24"/>
                <w:szCs w:val="24"/>
                <w:highlight w:val="white"/>
              </w:rPr>
              <w:t xml:space="preserve"> Fire use</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Intensive development of</w:t>
            </w:r>
            <w:r>
              <w:rPr>
                <w:rFonts w:ascii="Roboto" w:eastAsia="Roboto" w:hAnsi="Roboto" w:cs="Roboto"/>
                <w:color w:val="444746"/>
                <w:sz w:val="21"/>
                <w:szCs w:val="21"/>
              </w:rPr>
              <w:t xml:space="preserve"> </w:t>
            </w:r>
            <w:r>
              <w:rPr>
                <w:rFonts w:ascii="Times New Roman" w:eastAsia="Times New Roman" w:hAnsi="Times New Roman" w:cs="Times New Roman"/>
                <w:sz w:val="24"/>
                <w:szCs w:val="24"/>
                <w:highlight w:val="white"/>
              </w:rPr>
              <w:t xml:space="preserve">cybernetics, nanotechnology, artificial intelligence </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highlight w:val="white"/>
              </w:rPr>
              <w:t xml:space="preserve"> Cuneiform</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r>
              <w:rPr>
                <w:rFonts w:ascii="Times New Roman" w:eastAsia="Times New Roman" w:hAnsi="Times New Roman" w:cs="Times New Roman"/>
                <w:sz w:val="24"/>
                <w:szCs w:val="24"/>
                <w:highlight w:val="white"/>
              </w:rPr>
              <w:t xml:space="preserve"> Anatomy</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highlight w:val="white"/>
              </w:rPr>
              <w:t xml:space="preserve"> Navigation</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highlight w:val="white"/>
              </w:rPr>
              <w:t xml:space="preserve"> Hieroglyphs</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highlight w:val="white"/>
              </w:rPr>
              <w:t xml:space="preserve"> Enlightenment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Industrial Revolution</w:t>
            </w:r>
          </w:p>
        </w:tc>
      </w:tr>
      <w:tr w:rsidR="007C330A" w:rsidTr="00061C15">
        <w:tc>
          <w:tcPr>
            <w:tcW w:w="9345" w:type="dxa"/>
          </w:tcPr>
          <w:p w:rsidR="007C330A" w:rsidRDefault="007C330A" w:rsidP="00061C15">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highlight w:val="white"/>
              </w:rPr>
              <w:t xml:space="preserve"> E = mc2, microprocessors, computers, space, the first spaceflight, nuclear power,</w:t>
            </w:r>
          </w:p>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psychiatry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psychology</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highlight w:val="white"/>
              </w:rPr>
              <w:t xml:space="preserve"> History, Philosophy, Democracy</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highlight w:val="white"/>
              </w:rPr>
              <w:t xml:space="preserve"> Physics, Chemistry, the Modern Atomic theory, Microbiology, Louis Pasteur, Charles Darwin, Pierre Curie and Maria Skłodowska-Curie (Б), Michael Faraday, Dmitri Mendeleev, telegraph, X-ray </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highlight w:val="white"/>
              </w:rPr>
              <w:t xml:space="preserve"> Geography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Literature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Astronomy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Chemistry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Scholasticism</w:t>
            </w:r>
          </w:p>
        </w:tc>
      </w:tr>
      <w:tr w:rsidR="007C330A" w:rsidTr="00061C15">
        <w:tc>
          <w:tcPr>
            <w:tcW w:w="9345" w:type="dxa"/>
          </w:tcPr>
          <w:p w:rsidR="007C330A" w:rsidRDefault="007C330A" w:rsidP="00061C15">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highlight w:val="white"/>
              </w:rPr>
              <w:t xml:space="preserve"> The invention of gunpowder</w:t>
            </w:r>
          </w:p>
        </w:tc>
      </w:tr>
    </w:tbl>
    <w:p w:rsidR="007C330A" w:rsidRDefault="007C330A" w:rsidP="007C330A">
      <w:pPr>
        <w:spacing w:after="0" w:line="240" w:lineRule="auto"/>
        <w:rPr>
          <w:rFonts w:ascii="Times New Roman" w:eastAsia="Times New Roman" w:hAnsi="Times New Roman" w:cs="Times New Roman"/>
          <w:sz w:val="24"/>
          <w:szCs w:val="24"/>
        </w:rPr>
      </w:pPr>
    </w:p>
    <w:p w:rsidR="007C330A" w:rsidRDefault="007C330A" w:rsidP="007C330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w:t>
      </w: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sz w:val="24"/>
                <w:szCs w:val="24"/>
                <w:highlight w:val="white"/>
              </w:rPr>
              <w:t xml:space="preserve"> The Hanging Gardens of Babylon</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Lev Yashin, Kino (band), Lev Gumilev, Sholokhov “Tihiy Don”</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III.</w:t>
            </w:r>
            <w:r>
              <w:rPr>
                <w:rFonts w:ascii="Times New Roman" w:eastAsia="Times New Roman" w:hAnsi="Times New Roman" w:cs="Times New Roman"/>
                <w:sz w:val="24"/>
                <w:szCs w:val="24"/>
                <w:highlight w:val="white"/>
              </w:rPr>
              <w:t xml:space="preserve"> Confucius, Li Bai, Daode-jing</w:t>
            </w:r>
          </w:p>
        </w:tc>
      </w:tr>
      <w:tr w:rsidR="007C330A" w:rsidTr="00061C15">
        <w:trPr>
          <w:trHeight w:val="473"/>
        </w:trPr>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IV.</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Olympic games, amphorae, Homer “The Odyssey”, “The Iliad”, Aristophanes “The Birds”, Sophocles “Antigone”</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great pyramids of Giza</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sz w:val="24"/>
                <w:szCs w:val="24"/>
                <w:highlight w:val="white"/>
              </w:rPr>
              <w:t xml:space="preserve"> Victor Hugo “Notre Dame de Paris”, Charles Dickens “The Adventures of Oliver Twist”, Rudyard Kipling “The Jungle Book”, Van Gogh “Sunflowers”</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Gladiator fights, aqueduct</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VIII.</w:t>
            </w:r>
            <w:r>
              <w:rPr>
                <w:rFonts w:ascii="Times New Roman" w:eastAsia="Times New Roman" w:hAnsi="Times New Roman" w:cs="Times New Roman"/>
                <w:sz w:val="24"/>
                <w:szCs w:val="24"/>
                <w:highlight w:val="white"/>
              </w:rPr>
              <w:t xml:space="preserve"> Chess, the Ramayana, the Mahabharata</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IX.</w:t>
            </w:r>
            <w:r>
              <w:rPr>
                <w:rFonts w:ascii="Times New Roman" w:eastAsia="Times New Roman" w:hAnsi="Times New Roman" w:cs="Times New Roman"/>
                <w:sz w:val="24"/>
                <w:szCs w:val="24"/>
                <w:highlight w:val="white"/>
              </w:rPr>
              <w:t xml:space="preserve"> Leonardo da Vinci, Botticelli, Michelangelo, Donatello, Dante Alighieri “Divine Comedy”, Giovanni Boccaccio “The Decameron”</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X.</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Glass, Tyrian purple (royal purple, imperial purple, or imperial dye)</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XI.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Digital art, Pokras Lampas</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XII.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Cave painting</w:t>
            </w:r>
          </w:p>
        </w:tc>
      </w:tr>
      <w:tr w:rsidR="007C330A" w:rsidTr="00061C15">
        <w:tc>
          <w:tcPr>
            <w:tcW w:w="9345" w:type="dxa"/>
          </w:tcPr>
          <w:p w:rsidR="007C330A" w:rsidRDefault="007C330A" w:rsidP="00061C15">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XIII.</w:t>
            </w:r>
            <w:r>
              <w:rPr>
                <w:rFonts w:ascii="Times New Roman" w:eastAsia="Times New Roman" w:hAnsi="Times New Roman" w:cs="Times New Roman"/>
                <w:sz w:val="24"/>
                <w:szCs w:val="24"/>
                <w:highlight w:val="white"/>
              </w:rPr>
              <w:t xml:space="preserve"> Montesquieu “The Spirit of Laws”, Voltaire, Jean Jacques Rousseau, Daniel Defoe “Robinson Crusoe”, Jonathan Swift “Gulliver's Travels”, Johann Wolfgang Goethe “Faust”, Johann Sebastian Bach, Ludwig van Beethoven, Wolfgang Amadeus Mozart </w:t>
            </w:r>
          </w:p>
        </w:tc>
      </w:tr>
      <w:tr w:rsidR="007C330A" w:rsidTr="00061C15">
        <w:tc>
          <w:tcPr>
            <w:tcW w:w="9345"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XIV.</w:t>
            </w:r>
            <w:r>
              <w:rPr>
                <w:rFonts w:ascii="Times New Roman" w:eastAsia="Times New Roman" w:hAnsi="Times New Roman" w:cs="Times New Roman"/>
                <w:sz w:val="24"/>
                <w:szCs w:val="24"/>
                <w:highlight w:val="white"/>
              </w:rPr>
              <w:t xml:space="preserve"> Gothic architecture, Romanesque architecture</w:t>
            </w:r>
          </w:p>
        </w:tc>
      </w:tr>
    </w:tbl>
    <w:p w:rsidR="007C330A" w:rsidRDefault="007C330A" w:rsidP="007C330A">
      <w:pPr>
        <w:spacing w:before="240" w:after="24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Fill in the table</w:t>
      </w:r>
      <w:r>
        <w:rPr>
          <w:noProof/>
          <w:lang w:val="ru-RU"/>
        </w:rPr>
        <mc:AlternateContent>
          <mc:Choice Requires="wps">
            <w:drawing>
              <wp:anchor distT="0" distB="0" distL="0" distR="0" simplePos="0" relativeHeight="251662336" behindDoc="1" locked="0" layoutInCell="1" hidden="0" allowOverlap="1" wp14:anchorId="4F9F256E" wp14:editId="276BBC16">
                <wp:simplePos x="0" y="0"/>
                <wp:positionH relativeFrom="column">
                  <wp:posOffset>0</wp:posOffset>
                </wp:positionH>
                <wp:positionV relativeFrom="paragraph">
                  <wp:posOffset>190500</wp:posOffset>
                </wp:positionV>
                <wp:extent cx="6374448" cy="1168227"/>
                <wp:effectExtent l="0" t="0" r="0" b="0"/>
                <wp:wrapNone/>
                <wp:docPr id="1" name="Штриховая стрелка вправо 1"/>
                <wp:cNvGraphicFramePr/>
                <a:graphic xmlns:a="http://schemas.openxmlformats.org/drawingml/2006/main">
                  <a:graphicData uri="http://schemas.microsoft.com/office/word/2010/wordprocessingShape">
                    <wps:wsp>
                      <wps:cNvSpPr/>
                      <wps:spPr>
                        <a:xfrm>
                          <a:off x="2969550" y="3357750"/>
                          <a:ext cx="4752900" cy="844500"/>
                        </a:xfrm>
                        <a:prstGeom prst="stripedRightArrow">
                          <a:avLst>
                            <a:gd name="adj1" fmla="val 55556"/>
                            <a:gd name="adj2" fmla="val 122222"/>
                          </a:avLst>
                        </a:prstGeom>
                        <a:solidFill>
                          <a:srgbClr val="70AD47"/>
                        </a:solidFill>
                        <a:ln w="12700" cap="flat" cmpd="sng">
                          <a:solidFill>
                            <a:srgbClr val="517E33">
                              <a:alpha val="60000"/>
                            </a:srgbClr>
                          </a:solidFill>
                          <a:prstDash val="solid"/>
                          <a:miter lim="800000"/>
                          <a:headEnd type="none" w="sm" len="sm"/>
                          <a:tailEnd type="none" w="sm" len="sm"/>
                        </a:ln>
                      </wps:spPr>
                      <wps:txbx>
                        <w:txbxContent>
                          <w:p w:rsidR="007C330A" w:rsidRDefault="007C330A" w:rsidP="007C330A">
                            <w:pPr>
                              <w:spacing w:line="258" w:lineRule="auto"/>
                              <w:jc w:val="center"/>
                              <w:textDirection w:val="btLr"/>
                            </w:pPr>
                            <w:r>
                              <w:rPr>
                                <w:b/>
                                <w:color w:val="FFFFFF"/>
                                <w:sz w:val="32"/>
                              </w:rPr>
                              <w:t>3.3 million years ago…… XXI century</w:t>
                            </w:r>
                          </w:p>
                        </w:txbxContent>
                      </wps:txbx>
                      <wps:bodyPr spcFirstLastPara="1" wrap="square" lIns="91425" tIns="45700" rIns="91425" bIns="45700" anchor="ctr" anchorCtr="0">
                        <a:noAutofit/>
                      </wps:bodyPr>
                    </wps:wsp>
                  </a:graphicData>
                </a:graphic>
              </wp:anchor>
            </w:drawing>
          </mc:Choice>
          <mc:Fallback>
            <w:pict>
              <v:shapetype w14:anchorId="4F9F256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 o:spid="_x0000_s1026" type="#_x0000_t93" style="position:absolute;margin-left:0;margin-top:15pt;width:501.95pt;height:9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" adj="16909,4800" fillcolor="#70ad47" strokecolor="#517e33" strokeweight="1pt">
                <v:stroke startarrowwidth="narrow" startarrowlength="short" endarrowwidth="narrow" endarrowlength="short" opacity="39321f"/>
                <v:textbox inset="2.53958mm,1.2694mm,2.53958mm,1.2694mm">
                  <w:txbxContent>
                    <w:p w:rsidR="007C330A" w:rsidRDefault="007C330A" w:rsidP="007C330A">
                      <w:pPr>
                        <w:spacing w:line="258" w:lineRule="auto"/>
                        <w:jc w:val="center"/>
                        <w:textDirection w:val="btLr"/>
                      </w:pPr>
                      <w:r>
                        <w:rPr>
                          <w:b/>
                          <w:color w:val="FFFFFF"/>
                          <w:sz w:val="32"/>
                        </w:rPr>
                        <w:t>3.3 million years ago</w:t>
                      </w:r>
                      <w:proofErr w:type="gramStart"/>
                      <w:r>
                        <w:rPr>
                          <w:b/>
                          <w:color w:val="FFFFFF"/>
                          <w:sz w:val="32"/>
                        </w:rPr>
                        <w:t>……</w:t>
                      </w:r>
                      <w:proofErr w:type="gramEnd"/>
                      <w:r>
                        <w:rPr>
                          <w:b/>
                          <w:color w:val="FFFFFF"/>
                          <w:sz w:val="32"/>
                        </w:rPr>
                        <w:t xml:space="preserve"> XXI century</w:t>
                      </w:r>
                    </w:p>
                  </w:txbxContent>
                </v:textbox>
              </v:shape>
            </w:pict>
          </mc:Fallback>
        </mc:AlternateContent>
      </w:r>
    </w:p>
    <w:p w:rsidR="007C330A" w:rsidRDefault="007C330A" w:rsidP="007C330A">
      <w:pPr>
        <w:spacing w:before="240" w:after="240" w:line="240" w:lineRule="auto"/>
        <w:rPr>
          <w:rFonts w:ascii="Times New Roman" w:eastAsia="Times New Roman" w:hAnsi="Times New Roman" w:cs="Times New Roman"/>
          <w:b/>
          <w:color w:val="000000"/>
          <w:sz w:val="28"/>
          <w:szCs w:val="28"/>
        </w:rPr>
      </w:pPr>
    </w:p>
    <w:tbl>
      <w:tblPr>
        <w:tblStyle w:val="ad"/>
        <w:tblpPr w:leftFromText="180" w:rightFromText="180" w:vertAnchor="text" w:tblpY="104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765"/>
        <w:gridCol w:w="465"/>
        <w:gridCol w:w="450"/>
        <w:gridCol w:w="480"/>
        <w:gridCol w:w="540"/>
        <w:gridCol w:w="540"/>
        <w:gridCol w:w="540"/>
        <w:gridCol w:w="495"/>
        <w:gridCol w:w="480"/>
        <w:gridCol w:w="540"/>
        <w:gridCol w:w="465"/>
        <w:gridCol w:w="525"/>
        <w:gridCol w:w="510"/>
        <w:gridCol w:w="465"/>
        <w:gridCol w:w="450"/>
      </w:tblGrid>
      <w:tr w:rsidR="007C330A" w:rsidTr="00061C15">
        <w:trPr>
          <w:trHeight w:val="404"/>
        </w:trPr>
        <w:tc>
          <w:tcPr>
            <w:tcW w:w="1650" w:type="dxa"/>
          </w:tcPr>
          <w:p w:rsidR="007C330A" w:rsidRDefault="007C330A" w:rsidP="00061C15">
            <w:pPr>
              <w:shd w:val="clear" w:color="auto" w:fill="FFFFFF"/>
              <w:rPr>
                <w:rFonts w:ascii="Georgia" w:eastAsia="Georgia" w:hAnsi="Georgia" w:cs="Georgia"/>
                <w:sz w:val="24"/>
                <w:szCs w:val="24"/>
                <w:highlight w:val="white"/>
              </w:rPr>
            </w:pPr>
            <w:r>
              <w:rPr>
                <w:rFonts w:ascii="Georgia" w:eastAsia="Georgia" w:hAnsi="Georgia" w:cs="Georgia"/>
                <w:sz w:val="24"/>
                <w:szCs w:val="24"/>
                <w:highlight w:val="white"/>
              </w:rPr>
              <w:t>AGE</w:t>
            </w:r>
          </w:p>
        </w:tc>
        <w:tc>
          <w:tcPr>
            <w:tcW w:w="765"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450" w:type="dxa"/>
          </w:tcPr>
          <w:p w:rsidR="007C330A" w:rsidRDefault="007C330A" w:rsidP="00061C15">
            <w:pPr>
              <w:rPr>
                <w:rFonts w:ascii="Georgia" w:eastAsia="Georgia" w:hAnsi="Georgia" w:cs="Georgia"/>
                <w:sz w:val="24"/>
                <w:szCs w:val="24"/>
                <w:highlight w:val="white"/>
              </w:rPr>
            </w:pPr>
          </w:p>
        </w:tc>
        <w:tc>
          <w:tcPr>
            <w:tcW w:w="48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495" w:type="dxa"/>
          </w:tcPr>
          <w:p w:rsidR="007C330A" w:rsidRDefault="007C330A" w:rsidP="00061C15">
            <w:pPr>
              <w:rPr>
                <w:rFonts w:ascii="Georgia" w:eastAsia="Georgia" w:hAnsi="Georgia" w:cs="Georgia"/>
                <w:sz w:val="24"/>
                <w:szCs w:val="24"/>
                <w:highlight w:val="white"/>
              </w:rPr>
            </w:pPr>
          </w:p>
        </w:tc>
        <w:tc>
          <w:tcPr>
            <w:tcW w:w="48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525" w:type="dxa"/>
          </w:tcPr>
          <w:p w:rsidR="007C330A" w:rsidRDefault="007C330A" w:rsidP="00061C15">
            <w:pPr>
              <w:rPr>
                <w:rFonts w:ascii="Georgia" w:eastAsia="Georgia" w:hAnsi="Georgia" w:cs="Georgia"/>
                <w:sz w:val="24"/>
                <w:szCs w:val="24"/>
                <w:highlight w:val="white"/>
              </w:rPr>
            </w:pPr>
          </w:p>
        </w:tc>
        <w:tc>
          <w:tcPr>
            <w:tcW w:w="510"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450" w:type="dxa"/>
          </w:tcPr>
          <w:p w:rsidR="007C330A" w:rsidRDefault="007C330A" w:rsidP="00061C15">
            <w:pPr>
              <w:rPr>
                <w:rFonts w:ascii="Georgia" w:eastAsia="Georgia" w:hAnsi="Georgia" w:cs="Georgia"/>
                <w:sz w:val="24"/>
                <w:szCs w:val="24"/>
                <w:highlight w:val="white"/>
              </w:rPr>
            </w:pPr>
          </w:p>
        </w:tc>
      </w:tr>
      <w:tr w:rsidR="007C330A" w:rsidTr="00061C15">
        <w:trPr>
          <w:trHeight w:val="404"/>
        </w:trPr>
        <w:tc>
          <w:tcPr>
            <w:tcW w:w="1650" w:type="dxa"/>
          </w:tcPr>
          <w:p w:rsidR="007C330A" w:rsidRDefault="007C330A" w:rsidP="00061C15">
            <w:pPr>
              <w:rPr>
                <w:rFonts w:ascii="Times New Roman" w:eastAsia="Times New Roman" w:hAnsi="Times New Roman" w:cs="Times New Roman"/>
                <w:sz w:val="24"/>
                <w:szCs w:val="24"/>
              </w:rPr>
            </w:pPr>
            <w:r>
              <w:rPr>
                <w:rFonts w:ascii="Times New Roman" w:eastAsia="Times New Roman" w:hAnsi="Times New Roman" w:cs="Times New Roman"/>
                <w:sz w:val="24"/>
                <w:szCs w:val="24"/>
              </w:rPr>
              <w:t>SCIENCE</w:t>
            </w:r>
          </w:p>
        </w:tc>
        <w:tc>
          <w:tcPr>
            <w:tcW w:w="765"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450" w:type="dxa"/>
          </w:tcPr>
          <w:p w:rsidR="007C330A" w:rsidRDefault="007C330A" w:rsidP="00061C15">
            <w:pPr>
              <w:rPr>
                <w:rFonts w:ascii="Georgia" w:eastAsia="Georgia" w:hAnsi="Georgia" w:cs="Georgia"/>
                <w:sz w:val="24"/>
                <w:szCs w:val="24"/>
                <w:highlight w:val="white"/>
              </w:rPr>
            </w:pPr>
          </w:p>
        </w:tc>
        <w:tc>
          <w:tcPr>
            <w:tcW w:w="48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495" w:type="dxa"/>
          </w:tcPr>
          <w:p w:rsidR="007C330A" w:rsidRDefault="007C330A" w:rsidP="00061C15">
            <w:pPr>
              <w:rPr>
                <w:rFonts w:ascii="Georgia" w:eastAsia="Georgia" w:hAnsi="Georgia" w:cs="Georgia"/>
                <w:sz w:val="24"/>
                <w:szCs w:val="24"/>
                <w:highlight w:val="white"/>
              </w:rPr>
            </w:pPr>
          </w:p>
        </w:tc>
        <w:tc>
          <w:tcPr>
            <w:tcW w:w="480" w:type="dxa"/>
          </w:tcPr>
          <w:p w:rsidR="007C330A" w:rsidRDefault="007C330A" w:rsidP="00061C15">
            <w:pPr>
              <w:rPr>
                <w:rFonts w:ascii="Georgia" w:eastAsia="Georgia" w:hAnsi="Georgia" w:cs="Georgia"/>
                <w:sz w:val="24"/>
                <w:szCs w:val="24"/>
                <w:highlight w:val="white"/>
              </w:rPr>
            </w:pPr>
          </w:p>
        </w:tc>
        <w:tc>
          <w:tcPr>
            <w:tcW w:w="540"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525" w:type="dxa"/>
          </w:tcPr>
          <w:p w:rsidR="007C330A" w:rsidRDefault="007C330A" w:rsidP="00061C15">
            <w:pPr>
              <w:rPr>
                <w:rFonts w:ascii="Georgia" w:eastAsia="Georgia" w:hAnsi="Georgia" w:cs="Georgia"/>
                <w:sz w:val="24"/>
                <w:szCs w:val="24"/>
                <w:highlight w:val="white"/>
              </w:rPr>
            </w:pPr>
          </w:p>
        </w:tc>
        <w:tc>
          <w:tcPr>
            <w:tcW w:w="510" w:type="dxa"/>
          </w:tcPr>
          <w:p w:rsidR="007C330A" w:rsidRDefault="007C330A" w:rsidP="00061C15">
            <w:pPr>
              <w:rPr>
                <w:rFonts w:ascii="Georgia" w:eastAsia="Georgia" w:hAnsi="Georgia" w:cs="Georgia"/>
                <w:sz w:val="24"/>
                <w:szCs w:val="24"/>
                <w:highlight w:val="white"/>
              </w:rPr>
            </w:pPr>
          </w:p>
        </w:tc>
        <w:tc>
          <w:tcPr>
            <w:tcW w:w="465" w:type="dxa"/>
          </w:tcPr>
          <w:p w:rsidR="007C330A" w:rsidRDefault="007C330A" w:rsidP="00061C15">
            <w:pPr>
              <w:rPr>
                <w:rFonts w:ascii="Georgia" w:eastAsia="Georgia" w:hAnsi="Georgia" w:cs="Georgia"/>
                <w:sz w:val="24"/>
                <w:szCs w:val="24"/>
                <w:highlight w:val="white"/>
              </w:rPr>
            </w:pPr>
          </w:p>
        </w:tc>
        <w:tc>
          <w:tcPr>
            <w:tcW w:w="450" w:type="dxa"/>
          </w:tcPr>
          <w:p w:rsidR="007C330A" w:rsidRDefault="007C330A" w:rsidP="00061C15">
            <w:pPr>
              <w:rPr>
                <w:rFonts w:ascii="Georgia" w:eastAsia="Georgia" w:hAnsi="Georgia" w:cs="Georgia"/>
                <w:sz w:val="24"/>
                <w:szCs w:val="24"/>
                <w:highlight w:val="white"/>
              </w:rPr>
            </w:pPr>
          </w:p>
        </w:tc>
      </w:tr>
      <w:tr w:rsidR="007C330A" w:rsidTr="00061C15">
        <w:trPr>
          <w:trHeight w:val="382"/>
        </w:trPr>
        <w:tc>
          <w:tcPr>
            <w:tcW w:w="1650" w:type="dxa"/>
          </w:tcPr>
          <w:p w:rsidR="007C330A" w:rsidRDefault="007C330A" w:rsidP="00061C15">
            <w:pPr>
              <w:shd w:val="clear" w:color="auto" w:fill="FFFFFF"/>
              <w:rPr>
                <w:rFonts w:ascii="Georgia" w:eastAsia="Georgia" w:hAnsi="Georgia" w:cs="Georgia"/>
                <w:sz w:val="24"/>
                <w:szCs w:val="24"/>
                <w:highlight w:val="white"/>
              </w:rPr>
            </w:pPr>
            <w:r>
              <w:rPr>
                <w:rFonts w:ascii="Georgia" w:eastAsia="Georgia" w:hAnsi="Georgia" w:cs="Georgia"/>
                <w:sz w:val="24"/>
                <w:szCs w:val="24"/>
                <w:highlight w:val="white"/>
              </w:rPr>
              <w:t>ART</w:t>
            </w:r>
          </w:p>
        </w:tc>
        <w:tc>
          <w:tcPr>
            <w:tcW w:w="765" w:type="dxa"/>
          </w:tcPr>
          <w:p w:rsidR="007C330A" w:rsidRDefault="007C330A" w:rsidP="00061C15">
            <w:pPr>
              <w:shd w:val="clear" w:color="auto" w:fill="FFFFFF"/>
              <w:rPr>
                <w:rFonts w:ascii="Georgia" w:eastAsia="Georgia" w:hAnsi="Georgia" w:cs="Georgia"/>
                <w:sz w:val="24"/>
                <w:szCs w:val="24"/>
                <w:highlight w:val="white"/>
              </w:rPr>
            </w:pPr>
          </w:p>
        </w:tc>
        <w:tc>
          <w:tcPr>
            <w:tcW w:w="465" w:type="dxa"/>
          </w:tcPr>
          <w:p w:rsidR="007C330A" w:rsidRDefault="007C330A" w:rsidP="00061C15">
            <w:pPr>
              <w:shd w:val="clear" w:color="auto" w:fill="FFFFFF"/>
              <w:rPr>
                <w:rFonts w:ascii="Georgia" w:eastAsia="Georgia" w:hAnsi="Georgia" w:cs="Georgia"/>
                <w:sz w:val="24"/>
                <w:szCs w:val="24"/>
                <w:highlight w:val="white"/>
              </w:rPr>
            </w:pPr>
          </w:p>
        </w:tc>
        <w:tc>
          <w:tcPr>
            <w:tcW w:w="450" w:type="dxa"/>
          </w:tcPr>
          <w:p w:rsidR="007C330A" w:rsidRDefault="007C330A" w:rsidP="00061C15">
            <w:pPr>
              <w:shd w:val="clear" w:color="auto" w:fill="FFFFFF"/>
              <w:rPr>
                <w:rFonts w:ascii="Georgia" w:eastAsia="Georgia" w:hAnsi="Georgia" w:cs="Georgia"/>
                <w:sz w:val="24"/>
                <w:szCs w:val="24"/>
                <w:highlight w:val="white"/>
              </w:rPr>
            </w:pPr>
          </w:p>
        </w:tc>
        <w:tc>
          <w:tcPr>
            <w:tcW w:w="480" w:type="dxa"/>
          </w:tcPr>
          <w:p w:rsidR="007C330A" w:rsidRDefault="007C330A" w:rsidP="00061C15">
            <w:pPr>
              <w:shd w:val="clear" w:color="auto" w:fill="FFFFFF"/>
              <w:rPr>
                <w:rFonts w:ascii="Georgia" w:eastAsia="Georgia" w:hAnsi="Georgia" w:cs="Georgia"/>
                <w:sz w:val="24"/>
                <w:szCs w:val="24"/>
                <w:highlight w:val="white"/>
              </w:rPr>
            </w:pPr>
          </w:p>
        </w:tc>
        <w:tc>
          <w:tcPr>
            <w:tcW w:w="540" w:type="dxa"/>
          </w:tcPr>
          <w:p w:rsidR="007C330A" w:rsidRDefault="007C330A" w:rsidP="00061C15">
            <w:pPr>
              <w:shd w:val="clear" w:color="auto" w:fill="FFFFFF"/>
              <w:rPr>
                <w:rFonts w:ascii="Georgia" w:eastAsia="Georgia" w:hAnsi="Georgia" w:cs="Georgia"/>
                <w:sz w:val="24"/>
                <w:szCs w:val="24"/>
                <w:highlight w:val="white"/>
              </w:rPr>
            </w:pPr>
          </w:p>
        </w:tc>
        <w:tc>
          <w:tcPr>
            <w:tcW w:w="540" w:type="dxa"/>
          </w:tcPr>
          <w:p w:rsidR="007C330A" w:rsidRDefault="007C330A" w:rsidP="00061C15">
            <w:pPr>
              <w:shd w:val="clear" w:color="auto" w:fill="FFFFFF"/>
              <w:rPr>
                <w:rFonts w:ascii="Georgia" w:eastAsia="Georgia" w:hAnsi="Georgia" w:cs="Georgia"/>
                <w:sz w:val="24"/>
                <w:szCs w:val="24"/>
                <w:highlight w:val="white"/>
              </w:rPr>
            </w:pPr>
          </w:p>
        </w:tc>
        <w:tc>
          <w:tcPr>
            <w:tcW w:w="540" w:type="dxa"/>
          </w:tcPr>
          <w:p w:rsidR="007C330A" w:rsidRDefault="007C330A" w:rsidP="00061C15">
            <w:pPr>
              <w:shd w:val="clear" w:color="auto" w:fill="FFFFFF"/>
              <w:rPr>
                <w:rFonts w:ascii="Georgia" w:eastAsia="Georgia" w:hAnsi="Georgia" w:cs="Georgia"/>
                <w:sz w:val="24"/>
                <w:szCs w:val="24"/>
                <w:highlight w:val="white"/>
              </w:rPr>
            </w:pPr>
          </w:p>
        </w:tc>
        <w:tc>
          <w:tcPr>
            <w:tcW w:w="495" w:type="dxa"/>
          </w:tcPr>
          <w:p w:rsidR="007C330A" w:rsidRDefault="007C330A" w:rsidP="00061C15">
            <w:pPr>
              <w:shd w:val="clear" w:color="auto" w:fill="FFFFFF"/>
              <w:rPr>
                <w:rFonts w:ascii="Georgia" w:eastAsia="Georgia" w:hAnsi="Georgia" w:cs="Georgia"/>
                <w:sz w:val="24"/>
                <w:szCs w:val="24"/>
                <w:highlight w:val="white"/>
              </w:rPr>
            </w:pPr>
          </w:p>
        </w:tc>
        <w:tc>
          <w:tcPr>
            <w:tcW w:w="480" w:type="dxa"/>
          </w:tcPr>
          <w:p w:rsidR="007C330A" w:rsidRDefault="007C330A" w:rsidP="00061C15">
            <w:pPr>
              <w:shd w:val="clear" w:color="auto" w:fill="FFFFFF"/>
              <w:rPr>
                <w:rFonts w:ascii="Georgia" w:eastAsia="Georgia" w:hAnsi="Georgia" w:cs="Georgia"/>
                <w:sz w:val="24"/>
                <w:szCs w:val="24"/>
                <w:highlight w:val="white"/>
              </w:rPr>
            </w:pPr>
          </w:p>
        </w:tc>
        <w:tc>
          <w:tcPr>
            <w:tcW w:w="540" w:type="dxa"/>
          </w:tcPr>
          <w:p w:rsidR="007C330A" w:rsidRDefault="007C330A" w:rsidP="00061C15">
            <w:pPr>
              <w:shd w:val="clear" w:color="auto" w:fill="FFFFFF"/>
              <w:rPr>
                <w:rFonts w:ascii="Georgia" w:eastAsia="Georgia" w:hAnsi="Georgia" w:cs="Georgia"/>
                <w:sz w:val="24"/>
                <w:szCs w:val="24"/>
                <w:highlight w:val="white"/>
              </w:rPr>
            </w:pPr>
          </w:p>
        </w:tc>
        <w:tc>
          <w:tcPr>
            <w:tcW w:w="465" w:type="dxa"/>
          </w:tcPr>
          <w:p w:rsidR="007C330A" w:rsidRDefault="007C330A" w:rsidP="00061C15">
            <w:pPr>
              <w:shd w:val="clear" w:color="auto" w:fill="FFFFFF"/>
              <w:rPr>
                <w:rFonts w:ascii="Georgia" w:eastAsia="Georgia" w:hAnsi="Georgia" w:cs="Georgia"/>
                <w:sz w:val="24"/>
                <w:szCs w:val="24"/>
                <w:highlight w:val="white"/>
              </w:rPr>
            </w:pPr>
          </w:p>
        </w:tc>
        <w:tc>
          <w:tcPr>
            <w:tcW w:w="525" w:type="dxa"/>
          </w:tcPr>
          <w:p w:rsidR="007C330A" w:rsidRDefault="007C330A" w:rsidP="00061C15">
            <w:pPr>
              <w:shd w:val="clear" w:color="auto" w:fill="FFFFFF"/>
              <w:rPr>
                <w:rFonts w:ascii="Georgia" w:eastAsia="Georgia" w:hAnsi="Georgia" w:cs="Georgia"/>
                <w:sz w:val="24"/>
                <w:szCs w:val="24"/>
                <w:highlight w:val="white"/>
              </w:rPr>
            </w:pPr>
          </w:p>
        </w:tc>
        <w:tc>
          <w:tcPr>
            <w:tcW w:w="510" w:type="dxa"/>
          </w:tcPr>
          <w:p w:rsidR="007C330A" w:rsidRDefault="007C330A" w:rsidP="00061C15">
            <w:pPr>
              <w:shd w:val="clear" w:color="auto" w:fill="FFFFFF"/>
              <w:rPr>
                <w:rFonts w:ascii="Georgia" w:eastAsia="Georgia" w:hAnsi="Georgia" w:cs="Georgia"/>
                <w:sz w:val="24"/>
                <w:szCs w:val="24"/>
                <w:highlight w:val="white"/>
              </w:rPr>
            </w:pPr>
          </w:p>
        </w:tc>
        <w:tc>
          <w:tcPr>
            <w:tcW w:w="465" w:type="dxa"/>
          </w:tcPr>
          <w:p w:rsidR="007C330A" w:rsidRDefault="007C330A" w:rsidP="00061C15">
            <w:pPr>
              <w:shd w:val="clear" w:color="auto" w:fill="FFFFFF"/>
              <w:rPr>
                <w:rFonts w:ascii="Georgia" w:eastAsia="Georgia" w:hAnsi="Georgia" w:cs="Georgia"/>
                <w:sz w:val="24"/>
                <w:szCs w:val="24"/>
                <w:highlight w:val="white"/>
              </w:rPr>
            </w:pPr>
          </w:p>
        </w:tc>
        <w:tc>
          <w:tcPr>
            <w:tcW w:w="450" w:type="dxa"/>
          </w:tcPr>
          <w:p w:rsidR="007C330A" w:rsidRDefault="007C330A" w:rsidP="00061C15">
            <w:pPr>
              <w:shd w:val="clear" w:color="auto" w:fill="FFFFFF"/>
              <w:rPr>
                <w:rFonts w:ascii="Georgia" w:eastAsia="Georgia" w:hAnsi="Georgia" w:cs="Georgia"/>
                <w:sz w:val="24"/>
                <w:szCs w:val="24"/>
                <w:highlight w:val="white"/>
              </w:rPr>
            </w:pPr>
          </w:p>
        </w:tc>
      </w:tr>
    </w:tbl>
    <w:p w:rsidR="007C330A" w:rsidRDefault="007C330A" w:rsidP="007C330A">
      <w:pPr>
        <w:spacing w:before="240" w:after="240" w:line="240" w:lineRule="auto"/>
        <w:rPr>
          <w:rFonts w:ascii="Times New Roman" w:eastAsia="Times New Roman" w:hAnsi="Times New Roman" w:cs="Times New Roman"/>
          <w:b/>
          <w:color w:val="000000"/>
          <w:sz w:val="28"/>
          <w:szCs w:val="28"/>
        </w:rPr>
      </w:pPr>
    </w:p>
    <w:p w:rsidR="007C330A" w:rsidRDefault="007C330A" w:rsidP="007C330A">
      <w:pPr>
        <w:spacing w:before="240" w:after="240" w:line="240" w:lineRule="auto"/>
        <w:rPr>
          <w:rFonts w:ascii="Times New Roman" w:eastAsia="Times New Roman" w:hAnsi="Times New Roman" w:cs="Times New Roman"/>
          <w:b/>
          <w:color w:val="000000"/>
          <w:sz w:val="28"/>
          <w:szCs w:val="28"/>
        </w:rPr>
      </w:pPr>
    </w:p>
    <w:p w:rsidR="007C330A" w:rsidRPr="00AA27A0" w:rsidRDefault="007C330A" w:rsidP="007C330A">
      <w:pPr>
        <w:spacing w:before="240" w:after="240" w:line="240" w:lineRule="auto"/>
        <w:jc w:val="center"/>
        <w:rPr>
          <w:rFonts w:ascii="Times New Roman" w:eastAsia="Times New Roman" w:hAnsi="Times New Roman" w:cs="Times New Roman"/>
          <w:b/>
          <w:sz w:val="24"/>
          <w:szCs w:val="24"/>
        </w:rPr>
      </w:pPr>
      <w:r w:rsidRPr="00AA27A0">
        <w:rPr>
          <w:rFonts w:ascii="Times New Roman" w:eastAsia="Times New Roman" w:hAnsi="Times New Roman" w:cs="Times New Roman"/>
          <w:b/>
          <w:i/>
          <w:color w:val="000000"/>
          <w:sz w:val="28"/>
          <w:szCs w:val="28"/>
        </w:rPr>
        <w:lastRenderedPageBreak/>
        <w:t>Nuclear medicine</w:t>
      </w:r>
    </w:p>
    <w:p w:rsidR="007C330A" w:rsidRDefault="007C330A" w:rsidP="007C330A">
      <w:pPr>
        <w:spacing w:before="240" w:after="240" w:line="240" w:lineRule="auto"/>
        <w:jc w:val="center"/>
        <w:rPr>
          <w:rFonts w:ascii="Times New Roman" w:eastAsia="Times New Roman" w:hAnsi="Times New Roman" w:cs="Times New Roman"/>
          <w:sz w:val="24"/>
          <w:szCs w:val="24"/>
        </w:rPr>
      </w:pPr>
      <w:r>
        <w:rPr>
          <w:noProof/>
          <w:color w:val="000000"/>
          <w:lang w:val="ru-RU"/>
        </w:rPr>
        <w:drawing>
          <wp:inline distT="0" distB="0" distL="0" distR="0" wp14:anchorId="3447718B" wp14:editId="33DBA738">
            <wp:extent cx="4559538" cy="2709162"/>
            <wp:effectExtent l="0" t="0" r="0" b="0"/>
            <wp:docPr id="3" name="image10.png" descr="https://lh4.googleusercontent.com/qLepoNjnV1UZK4An8qvDVdSdYu901XW6e7zwtTz4RAhVymQmCNDXYzGXQTSXdpfW09ZemXvevCqghKlY6QSLtYxNA-dFVv-K5mLQAJngH2jfvoep8vv3zULeOjnKQVccmNTuEq-50bOc"/>
            <wp:cNvGraphicFramePr/>
            <a:graphic xmlns:a="http://schemas.openxmlformats.org/drawingml/2006/main">
              <a:graphicData uri="http://schemas.openxmlformats.org/drawingml/2006/picture">
                <pic:pic xmlns:pic="http://schemas.openxmlformats.org/drawingml/2006/picture">
                  <pic:nvPicPr>
                    <pic:cNvPr id="0" name="image10.png" descr="https://lh4.googleusercontent.com/qLepoNjnV1UZK4An8qvDVdSdYu901XW6e7zwtTz4RAhVymQmCNDXYzGXQTSXdpfW09ZemXvevCqghKlY6QSLtYxNA-dFVv-K5mLQAJngH2jfvoep8vv3zULeOjnKQVccmNTuEq-50bOc"/>
                    <pic:cNvPicPr preferRelativeResize="0"/>
                  </pic:nvPicPr>
                  <pic:blipFill>
                    <a:blip r:embed="rId7"/>
                    <a:srcRect/>
                    <a:stretch>
                      <a:fillRect/>
                    </a:stretch>
                  </pic:blipFill>
                  <pic:spPr>
                    <a:xfrm>
                      <a:off x="0" y="0"/>
                      <a:ext cx="4559538" cy="2709162"/>
                    </a:xfrm>
                    <a:prstGeom prst="rect">
                      <a:avLst/>
                    </a:prstGeom>
                    <a:ln/>
                  </pic:spPr>
                </pic:pic>
              </a:graphicData>
            </a:graphic>
          </wp:inline>
        </w:drawing>
      </w:r>
    </w:p>
    <w:p w:rsidR="007C330A" w:rsidRDefault="007C330A" w:rsidP="007C330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Task 6. Read the text, choose the name of the disease mentioned in the text.</w:t>
      </w:r>
    </w:p>
    <w:p w:rsidR="007C330A" w:rsidRDefault="007C330A" w:rsidP="007C330A">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cardiovascular diseases, cancer, hepatitis, stroke (apoplexy), tumor, fracture</w:t>
      </w:r>
    </w:p>
    <w:p w:rsidR="007C330A" w:rsidRDefault="007C330A" w:rsidP="007C330A">
      <w:pPr>
        <w:spacing w:after="0" w:line="240" w:lineRule="auto"/>
        <w:rPr>
          <w:rFonts w:ascii="Times New Roman" w:eastAsia="Times New Roman" w:hAnsi="Times New Roman" w:cs="Times New Roman"/>
          <w:sz w:val="24"/>
          <w:szCs w:val="24"/>
        </w:rPr>
      </w:pPr>
    </w:p>
    <w:p w:rsidR="007C330A" w:rsidRDefault="007C330A" w:rsidP="007C330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___________is a large group of diseases that can start in almost any organ or tissue of the body when abnormal cells grow uncontrollably, go beyond their usual boundaries to invade adjoining parts of the body and/or spread to other organs. The latter process is called metastasizing and is a major cause of death from __________. A neoplasm and malignant tumor are other common names for _____________.</w:t>
      </w:r>
    </w:p>
    <w:p w:rsidR="007C330A" w:rsidRDefault="007C330A" w:rsidP="007C330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___________ is the second leading cause of death globally, accounting for an estimated 9.6 million deaths, or one in six deaths, in 2018. Lung, prostate, colorectal, stomach and liver ___________ are the most common types of ____________ in men, while breast, colorectal, lung, cervical and thyroid ____________ are the most common among women.</w:t>
      </w:r>
    </w:p>
    <w:p w:rsidR="007C330A" w:rsidRDefault="007C330A" w:rsidP="007C330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_______________ burden continues to grow globally, exerting tremendous physical, emotional and financial strain on individuals, families, communities and health systems. Many health systems in low- and middle-income countries are least prepared to manage this burden, and large numbers of ____________ patients globally do not have access to timely quality diagnosis and treatment. In countries where health systems are strong, survival rates of many types of ___________ are improving thanks to accessible early detection, quality treatment and survivorship care.</w:t>
      </w:r>
    </w:p>
    <w:p w:rsidR="007C330A" w:rsidRPr="007C330A" w:rsidRDefault="007C330A" w:rsidP="007C330A">
      <w:pPr>
        <w:spacing w:before="240" w:after="240" w:line="240" w:lineRule="auto"/>
        <w:rPr>
          <w:rFonts w:ascii="Times New Roman" w:eastAsia="Times New Roman" w:hAnsi="Times New Roman" w:cs="Times New Roman"/>
          <w:b/>
          <w:sz w:val="24"/>
          <w:szCs w:val="24"/>
        </w:rPr>
      </w:pPr>
      <w:r w:rsidRPr="007C330A">
        <w:rPr>
          <w:rFonts w:ascii="Times New Roman" w:eastAsia="Times New Roman" w:hAnsi="Times New Roman" w:cs="Times New Roman"/>
          <w:b/>
          <w:sz w:val="24"/>
          <w:szCs w:val="24"/>
        </w:rPr>
        <w:t>Answer: ____________________</w:t>
      </w:r>
    </w:p>
    <w:p w:rsidR="007C330A" w:rsidRDefault="007C330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7C330A" w:rsidRPr="00AA27A0" w:rsidRDefault="007C330A" w:rsidP="007C330A">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rPr>
      </w:pPr>
      <w:r w:rsidRPr="00AA27A0">
        <w:rPr>
          <w:rFonts w:ascii="Times New Roman" w:eastAsia="Times New Roman" w:hAnsi="Times New Roman" w:cs="Times New Roman"/>
          <w:b/>
          <w:i/>
          <w:color w:val="000000"/>
          <w:sz w:val="28"/>
          <w:szCs w:val="28"/>
        </w:rPr>
        <w:lastRenderedPageBreak/>
        <w:t>Installation “Particle Accelerator”</w:t>
      </w:r>
    </w:p>
    <w:p w:rsidR="007C330A" w:rsidRDefault="007C330A" w:rsidP="007C330A">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7C330A" w:rsidRDefault="007C330A" w:rsidP="007C330A">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7.</w:t>
      </w:r>
      <w:r>
        <w:rPr>
          <w:rFonts w:ascii="Times New Roman" w:eastAsia="Times New Roman" w:hAnsi="Times New Roman" w:cs="Times New Roman"/>
          <w:color w:val="000000"/>
          <w:sz w:val="28"/>
          <w:szCs w:val="28"/>
        </w:rPr>
        <w:t xml:space="preserve"> </w:t>
      </w:r>
      <w:r w:rsidRPr="00BD5D83">
        <w:rPr>
          <w:rFonts w:ascii="Times New Roman" w:eastAsia="Times New Roman" w:hAnsi="Times New Roman" w:cs="Times New Roman"/>
          <w:b/>
          <w:color w:val="000000"/>
          <w:sz w:val="28"/>
          <w:szCs w:val="28"/>
        </w:rPr>
        <w:t>Bacteria, viruses and microorganisms that make you starve.</w:t>
      </w:r>
    </w:p>
    <w:p w:rsidR="007C330A" w:rsidRDefault="007C330A" w:rsidP="007C330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Approximately 30% of all products in the world do not reach the consumer. Food losses at various stages of the production chain account for one third of all food</w:t>
      </w:r>
      <w:r>
        <w:rPr>
          <w:rFonts w:ascii="Times New Roman" w:eastAsia="Times New Roman" w:hAnsi="Times New Roman" w:cs="Times New Roman"/>
          <w:color w:val="222222"/>
          <w:sz w:val="28"/>
          <w:szCs w:val="28"/>
          <w:highlight w:val="white"/>
        </w:rPr>
        <w:t xml:space="preserve">. Increasing agro-industrial production and improving its </w:t>
      </w:r>
      <w:r>
        <w:rPr>
          <w:rFonts w:ascii="Times New Roman" w:eastAsia="Times New Roman" w:hAnsi="Times New Roman" w:cs="Times New Roman"/>
          <w:sz w:val="28"/>
          <w:szCs w:val="28"/>
        </w:rPr>
        <w:t xml:space="preserve">quality are </w:t>
      </w:r>
      <w:r>
        <w:rPr>
          <w:rFonts w:ascii="Times New Roman" w:eastAsia="Times New Roman" w:hAnsi="Times New Roman" w:cs="Times New Roman"/>
          <w:color w:val="222222"/>
          <w:sz w:val="28"/>
          <w:szCs w:val="28"/>
          <w:highlight w:val="white"/>
        </w:rPr>
        <w:t>one of the most important tasks of ensuring food security of the Russian Federation. The solution is impossible without implementation of technologies that ensure the growth of production, reducing losses during its storage and processing.</w:t>
      </w:r>
    </w:p>
    <w:p w:rsidR="007C330A" w:rsidRDefault="007C330A" w:rsidP="007C330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8"/>
          <w:szCs w:val="28"/>
          <w:highlight w:val="white"/>
        </w:rPr>
        <w:t>Radiation technologies involving the use of physical methods of plant protection (ionizing and non-ionizing radiation) are one of the most effective and environmentally friendly technologies that require less energy and allow to replace or drastically reduce the use of fumigants and other chemicals. At the same time, the processed products are not contaminated with residual amounts of harmful chemical compounds, there is no thermal destruction of organic compounds.</w:t>
      </w:r>
    </w:p>
    <w:p w:rsidR="007C330A" w:rsidRDefault="007C330A" w:rsidP="007C330A">
      <w:pPr>
        <w:pBdr>
          <w:top w:val="nil"/>
          <w:left w:val="nil"/>
          <w:bottom w:val="nil"/>
          <w:right w:val="nil"/>
          <w:between w:val="nil"/>
        </w:pBdr>
        <w:shd w:val="clear" w:color="auto" w:fill="FFFFFF"/>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222222"/>
          <w:sz w:val="28"/>
          <w:szCs w:val="28"/>
          <w:highlight w:val="white"/>
        </w:rPr>
        <w:t>Various products can be processed with radiation. Which ones?</w:t>
      </w:r>
    </w:p>
    <w:p w:rsidR="007C330A" w:rsidRDefault="007C330A" w:rsidP="007C330A">
      <w:pPr>
        <w:pBdr>
          <w:top w:val="nil"/>
          <w:left w:val="nil"/>
          <w:bottom w:val="nil"/>
          <w:right w:val="nil"/>
          <w:between w:val="nil"/>
        </w:pBdr>
        <w:spacing w:before="240" w:after="240" w:line="240" w:lineRule="auto"/>
        <w:jc w:val="center"/>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fish, grain, meat, potatoes, fruit</w:t>
      </w:r>
    </w:p>
    <w:p w:rsidR="007C330A" w:rsidRDefault="007C330A" w:rsidP="007C330A">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8"/>
          <w:szCs w:val="28"/>
          <w:highlight w:val="white"/>
        </w:rPr>
        <w:t>This product is covered with mold and turns black. ________________________</w:t>
      </w:r>
    </w:p>
    <w:p w:rsidR="007C330A" w:rsidRDefault="007C330A" w:rsidP="007C330A">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This product loses color. The enlarged image shows helminths that spread toxins, bacteria and viruses. __________________</w:t>
      </w:r>
    </w:p>
    <w:p w:rsidR="007C330A" w:rsidRDefault="007C330A" w:rsidP="007C330A">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In this product small tick larvae appear and carry the viruses. ________________</w:t>
      </w:r>
    </w:p>
    <w:p w:rsidR="007C330A" w:rsidRDefault="007C330A" w:rsidP="007C330A">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4. Even a slight increase in temperature or humidity level can provoke its unwanted germination. ________________</w:t>
      </w:r>
    </w:p>
    <w:p w:rsidR="007C330A" w:rsidRDefault="007C330A" w:rsidP="007C330A">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5. This product starts to decay. The enlarged image shows bacteria that spread toxins and viruses. ________________</w:t>
      </w:r>
    </w:p>
    <w:p w:rsidR="00AB481D" w:rsidRDefault="00AB481D" w:rsidP="00AB481D">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Task 8. Why does irradiation of food products prolong their shelf life? Find the incorrect answers.</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1) delays the germination of vegetables and fruits</w:t>
      </w:r>
      <w:r>
        <w:rPr>
          <w:rFonts w:ascii="Times New Roman" w:eastAsia="Times New Roman" w:hAnsi="Times New Roman" w:cs="Times New Roman"/>
          <w:color w:val="000000"/>
          <w:sz w:val="28"/>
          <w:szCs w:val="28"/>
        </w:rPr>
        <w:t>.</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 slows down fruit ripening</w:t>
      </w:r>
      <w:r>
        <w:rPr>
          <w:rFonts w:ascii="Times New Roman" w:eastAsia="Times New Roman" w:hAnsi="Times New Roman" w:cs="Times New Roman"/>
          <w:color w:val="000000"/>
          <w:sz w:val="28"/>
          <w:szCs w:val="28"/>
        </w:rPr>
        <w:t>.</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3) accelerates fruit ripening</w:t>
      </w:r>
      <w:r>
        <w:rPr>
          <w:rFonts w:ascii="Times New Roman" w:eastAsia="Times New Roman" w:hAnsi="Times New Roman" w:cs="Times New Roman"/>
          <w:color w:val="000000"/>
          <w:sz w:val="28"/>
          <w:szCs w:val="28"/>
        </w:rPr>
        <w:t>.</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4)</w:t>
      </w:r>
      <w:r>
        <w:rPr>
          <w:rFonts w:ascii="Times New Roman" w:eastAsia="Times New Roman" w:hAnsi="Times New Roman" w:cs="Times New Roman"/>
          <w:sz w:val="28"/>
          <w:szCs w:val="28"/>
          <w:highlight w:val="white"/>
        </w:rPr>
        <w:t xml:space="preserve"> suppresses the growth of microorganisms</w:t>
      </w:r>
      <w:r>
        <w:rPr>
          <w:rFonts w:ascii="Times New Roman" w:eastAsia="Times New Roman" w:hAnsi="Times New Roman" w:cs="Times New Roman"/>
          <w:sz w:val="28"/>
          <w:szCs w:val="28"/>
        </w:rPr>
        <w:t>.</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5) eliminates </w:t>
      </w:r>
      <w:r>
        <w:rPr>
          <w:rFonts w:ascii="Times New Roman" w:eastAsia="Times New Roman" w:hAnsi="Times New Roman" w:cs="Times New Roman"/>
          <w:sz w:val="28"/>
          <w:szCs w:val="28"/>
          <w:highlight w:val="white"/>
        </w:rPr>
        <w:t>or</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 xml:space="preserve">reduces the number of </w:t>
      </w:r>
      <w:r>
        <w:rPr>
          <w:rFonts w:ascii="Times New Roman" w:eastAsia="Times New Roman" w:hAnsi="Times New Roman" w:cs="Times New Roman"/>
          <w:color w:val="000000"/>
          <w:sz w:val="28"/>
          <w:szCs w:val="28"/>
          <w:highlight w:val="white"/>
        </w:rPr>
        <w:t>insects</w:t>
      </w:r>
      <w:r>
        <w:rPr>
          <w:rFonts w:ascii="Times New Roman" w:eastAsia="Times New Roman" w:hAnsi="Times New Roman" w:cs="Times New Roman"/>
          <w:color w:val="000000"/>
          <w:sz w:val="28"/>
          <w:szCs w:val="28"/>
        </w:rPr>
        <w:t>.</w:t>
      </w:r>
    </w:p>
    <w:p w:rsidR="00AB481D" w:rsidRDefault="00AB481D" w:rsidP="00AB481D">
      <w:pPr>
        <w:pBdr>
          <w:top w:val="nil"/>
          <w:left w:val="nil"/>
          <w:bottom w:val="nil"/>
          <w:right w:val="nil"/>
          <w:between w:val="nil"/>
        </w:pBdr>
        <w:spacing w:before="240" w:after="240" w:line="240" w:lineRule="auto"/>
        <w:ind w:left="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highlight w:val="white"/>
        </w:rPr>
        <w:t xml:space="preserve">6) leads to </w:t>
      </w:r>
      <w:r>
        <w:rPr>
          <w:rFonts w:ascii="Times New Roman" w:eastAsia="Times New Roman" w:hAnsi="Times New Roman" w:cs="Times New Roman"/>
          <w:color w:val="222222"/>
          <w:sz w:val="28"/>
          <w:szCs w:val="28"/>
          <w:highlight w:val="white"/>
        </w:rPr>
        <w:t>thermal destruction of organic compounds</w:t>
      </w:r>
      <w:r>
        <w:rPr>
          <w:rFonts w:ascii="Times New Roman" w:eastAsia="Times New Roman" w:hAnsi="Times New Roman" w:cs="Times New Roman"/>
          <w:color w:val="222222"/>
          <w:sz w:val="28"/>
          <w:szCs w:val="28"/>
        </w:rPr>
        <w:t>.</w:t>
      </w:r>
    </w:p>
    <w:p w:rsidR="00657A16" w:rsidRDefault="00AB481D" w:rsidP="00AB481D">
      <w:pPr>
        <w:pBdr>
          <w:top w:val="nil"/>
          <w:left w:val="nil"/>
          <w:bottom w:val="nil"/>
          <w:right w:val="nil"/>
          <w:between w:val="nil"/>
        </w:pBd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Answers:</w:t>
      </w:r>
      <w:r>
        <w:rPr>
          <w:rFonts w:ascii="Times New Roman" w:eastAsia="Times New Roman" w:hAnsi="Times New Roman" w:cs="Times New Roman"/>
          <w:b/>
          <w:sz w:val="24"/>
          <w:szCs w:val="24"/>
        </w:rPr>
        <w:t xml:space="preserve"> </w:t>
      </w:r>
      <w:r w:rsidR="0063707E">
        <w:rPr>
          <w:rFonts w:ascii="Times New Roman" w:eastAsia="Times New Roman" w:hAnsi="Times New Roman" w:cs="Times New Roman"/>
          <w:b/>
          <w:sz w:val="24"/>
          <w:szCs w:val="24"/>
        </w:rPr>
        <w:t>_________________</w:t>
      </w:r>
    </w:p>
    <w:p w:rsidR="00F822FD" w:rsidRPr="00AA27A0" w:rsidRDefault="00F822FD" w:rsidP="00F822FD">
      <w:pPr>
        <w:pBdr>
          <w:top w:val="nil"/>
          <w:left w:val="nil"/>
          <w:bottom w:val="nil"/>
          <w:right w:val="nil"/>
          <w:between w:val="nil"/>
        </w:pBdr>
        <w:spacing w:before="240" w:after="0" w:line="240" w:lineRule="auto"/>
        <w:jc w:val="center"/>
        <w:rPr>
          <w:rFonts w:ascii="Times New Roman" w:eastAsia="Times New Roman" w:hAnsi="Times New Roman" w:cs="Times New Roman"/>
          <w:b/>
          <w:i/>
          <w:color w:val="000000"/>
          <w:sz w:val="28"/>
          <w:szCs w:val="28"/>
        </w:rPr>
      </w:pPr>
      <w:r w:rsidRPr="00AA27A0">
        <w:rPr>
          <w:rFonts w:ascii="Times New Roman" w:eastAsia="Times New Roman" w:hAnsi="Times New Roman" w:cs="Times New Roman"/>
          <w:b/>
          <w:i/>
          <w:color w:val="000000"/>
          <w:sz w:val="28"/>
          <w:szCs w:val="28"/>
        </w:rPr>
        <w:lastRenderedPageBreak/>
        <w:t xml:space="preserve">“Atom as a premonition” zone </w:t>
      </w:r>
    </w:p>
    <w:p w:rsidR="00F822FD" w:rsidRDefault="00F822FD" w:rsidP="00F822FD">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Task 9. Connect the beginning and the end of the sentences so that you get a coherent text.</w:t>
      </w:r>
    </w:p>
    <w:tbl>
      <w:tblPr>
        <w:tblStyle w:val="af"/>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15"/>
        <w:gridCol w:w="4710"/>
      </w:tblGrid>
      <w:tr w:rsidR="00F822FD" w:rsidTr="00061C15">
        <w:trPr>
          <w:trHeight w:val="1605"/>
        </w:trPr>
        <w:tc>
          <w:tcPr>
            <w:tcW w:w="42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At the end of the nineteenth century, French physicist Henri Becquerel</w:t>
            </w:r>
          </w:p>
        </w:tc>
        <w:tc>
          <w:tcPr>
            <w:tcW w:w="47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822FD" w:rsidRDefault="00F822FD" w:rsidP="00061C15">
            <w:pPr>
              <w:pBdr>
                <w:top w:val="nil"/>
                <w:left w:val="nil"/>
                <w:bottom w:val="nil"/>
                <w:right w:val="nil"/>
                <w:between w:val="nil"/>
              </w:pBd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the phenomenon discovered by Becquerel — “radioactivity” — and together with her husband they isolated two new radioactive elements — radium and polonium.</w:t>
            </w:r>
          </w:p>
        </w:tc>
      </w:tr>
      <w:tr w:rsidR="00F822FD" w:rsidTr="00061C15">
        <w:trPr>
          <w:trHeight w:val="1545"/>
        </w:trPr>
        <w:tc>
          <w:tcPr>
            <w:tcW w:w="4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Marie Curie and her husband Pierre joined the research, Becquerel consulted them. Marie Curie introduced a new term describing</w:t>
            </w:r>
          </w:p>
        </w:tc>
        <w:tc>
          <w:tcPr>
            <w:tcW w:w="4710" w:type="dxa"/>
            <w:tcBorders>
              <w:top w:val="nil"/>
              <w:left w:val="nil"/>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out that radioactive rays come from atoms that undergo transformation into atoms of other chemical elements.</w:t>
            </w:r>
          </w:p>
        </w:tc>
      </w:tr>
      <w:tr w:rsidR="00F822FD" w:rsidTr="00061C15">
        <w:trPr>
          <w:trHeight w:val="1545"/>
        </w:trPr>
        <w:tc>
          <w:tcPr>
            <w:tcW w:w="4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A few years later, Ernest Rutherford found </w:t>
            </w:r>
          </w:p>
        </w:tc>
        <w:tc>
          <w:tcPr>
            <w:tcW w:w="4710" w:type="dxa"/>
            <w:tcBorders>
              <w:top w:val="nil"/>
              <w:left w:val="nil"/>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offered a model of an atom with a nucleus and surrounding electrons, which was later supplemented by other scientists.</w:t>
            </w:r>
          </w:p>
        </w:tc>
      </w:tr>
      <w:tr w:rsidR="00F822FD" w:rsidTr="00061C15">
        <w:trPr>
          <w:trHeight w:val="1545"/>
        </w:trPr>
        <w:tc>
          <w:tcPr>
            <w:tcW w:w="4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Rutherford discovered a new, subatomic world and </w:t>
            </w:r>
          </w:p>
        </w:tc>
        <w:tc>
          <w:tcPr>
            <w:tcW w:w="4710" w:type="dxa"/>
            <w:tcBorders>
              <w:top w:val="nil"/>
              <w:left w:val="nil"/>
              <w:bottom w:val="single" w:sz="5" w:space="0" w:color="000000"/>
              <w:right w:val="single" w:sz="5" w:space="0" w:color="000000"/>
            </w:tcBorders>
            <w:tcMar>
              <w:top w:w="0" w:type="dxa"/>
              <w:left w:w="100" w:type="dxa"/>
              <w:bottom w:w="0" w:type="dxa"/>
              <w:right w:w="100" w:type="dxa"/>
            </w:tcMar>
          </w:tcPr>
          <w:p w:rsidR="00F822FD" w:rsidRDefault="00F822FD" w:rsidP="00061C15">
            <w:pPr>
              <w:spacing w:before="24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xml:space="preserve"> discovered a mysterious physical phenomenon: uranium compounds leave dark imprints on a photographic plate.  </w:t>
            </w:r>
          </w:p>
        </w:tc>
      </w:tr>
    </w:tbl>
    <w:p w:rsidR="00657A16" w:rsidRDefault="0063707E">
      <w:pPr>
        <w:spacing w:before="240" w:after="240" w:line="240" w:lineRule="auto"/>
        <w:jc w:val="both"/>
        <w:rPr>
          <w:rFonts w:ascii="Times New Roman" w:eastAsia="Times New Roman" w:hAnsi="Times New Roman" w:cs="Times New Roman"/>
          <w:color w:val="808080"/>
          <w:sz w:val="24"/>
          <w:szCs w:val="24"/>
        </w:rPr>
      </w:pPr>
      <w:r>
        <w:rPr>
          <w:rFonts w:ascii="Times New Roman" w:eastAsia="Times New Roman" w:hAnsi="Times New Roman" w:cs="Times New Roman"/>
          <w:b/>
          <w:color w:val="808080"/>
          <w:sz w:val="24"/>
          <w:szCs w:val="24"/>
        </w:rPr>
        <w:t>Answers:</w:t>
      </w:r>
    </w:p>
    <w:tbl>
      <w:tblPr>
        <w:tblStyle w:val="ae"/>
        <w:tblW w:w="1725" w:type="dxa"/>
        <w:tblInd w:w="0" w:type="dxa"/>
        <w:tblLayout w:type="fixed"/>
        <w:tblLook w:val="0400" w:firstRow="0" w:lastRow="0" w:firstColumn="0" w:lastColumn="0" w:noHBand="0" w:noVBand="1"/>
      </w:tblPr>
      <w:tblGrid>
        <w:gridCol w:w="432"/>
        <w:gridCol w:w="431"/>
        <w:gridCol w:w="431"/>
        <w:gridCol w:w="431"/>
      </w:tblGrid>
      <w:tr w:rsidR="00657A16">
        <w:trPr>
          <w:trHeight w:val="791"/>
        </w:trPr>
        <w:tc>
          <w:tcPr>
            <w:tcW w:w="4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3707E">
            <w:pPr>
              <w:spacing w:before="240"/>
              <w:jc w:val="both"/>
              <w:rPr>
                <w:rFonts w:ascii="Times New Roman" w:eastAsia="Times New Roman" w:hAnsi="Times New Roman" w:cs="Times New Roman"/>
                <w:color w:val="808080"/>
                <w:sz w:val="24"/>
                <w:szCs w:val="24"/>
              </w:rPr>
            </w:pPr>
            <w:r>
              <w:rPr>
                <w:rFonts w:ascii="Times New Roman" w:eastAsia="Times New Roman" w:hAnsi="Times New Roman" w:cs="Times New Roman"/>
                <w:b/>
                <w:color w:val="808080"/>
                <w:sz w:val="24"/>
                <w:szCs w:val="24"/>
              </w:rPr>
              <w:t>1.</w:t>
            </w: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3707E">
            <w:pPr>
              <w:spacing w:before="240"/>
              <w:jc w:val="both"/>
              <w:rPr>
                <w:rFonts w:ascii="Times New Roman" w:eastAsia="Times New Roman" w:hAnsi="Times New Roman" w:cs="Times New Roman"/>
                <w:color w:val="808080"/>
                <w:sz w:val="24"/>
                <w:szCs w:val="24"/>
              </w:rPr>
            </w:pPr>
            <w:r>
              <w:rPr>
                <w:rFonts w:ascii="Times New Roman" w:eastAsia="Times New Roman" w:hAnsi="Times New Roman" w:cs="Times New Roman"/>
                <w:b/>
                <w:color w:val="808080"/>
                <w:sz w:val="24"/>
                <w:szCs w:val="24"/>
              </w:rPr>
              <w:t>2.</w:t>
            </w: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3707E">
            <w:pPr>
              <w:spacing w:before="240"/>
              <w:jc w:val="both"/>
              <w:rPr>
                <w:rFonts w:ascii="Times New Roman" w:eastAsia="Times New Roman" w:hAnsi="Times New Roman" w:cs="Times New Roman"/>
                <w:color w:val="808080"/>
                <w:sz w:val="24"/>
                <w:szCs w:val="24"/>
              </w:rPr>
            </w:pPr>
            <w:r>
              <w:rPr>
                <w:rFonts w:ascii="Times New Roman" w:eastAsia="Times New Roman" w:hAnsi="Times New Roman" w:cs="Times New Roman"/>
                <w:b/>
                <w:color w:val="808080"/>
                <w:sz w:val="24"/>
                <w:szCs w:val="24"/>
              </w:rPr>
              <w:t>3.</w:t>
            </w: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3707E">
            <w:pPr>
              <w:spacing w:before="240"/>
              <w:jc w:val="both"/>
              <w:rPr>
                <w:rFonts w:ascii="Times New Roman" w:eastAsia="Times New Roman" w:hAnsi="Times New Roman" w:cs="Times New Roman"/>
                <w:color w:val="808080"/>
                <w:sz w:val="24"/>
                <w:szCs w:val="24"/>
              </w:rPr>
            </w:pPr>
            <w:r>
              <w:rPr>
                <w:rFonts w:ascii="Times New Roman" w:eastAsia="Times New Roman" w:hAnsi="Times New Roman" w:cs="Times New Roman"/>
                <w:b/>
                <w:color w:val="808080"/>
                <w:sz w:val="24"/>
                <w:szCs w:val="24"/>
              </w:rPr>
              <w:t>4.</w:t>
            </w:r>
          </w:p>
        </w:tc>
      </w:tr>
      <w:tr w:rsidR="00657A16">
        <w:trPr>
          <w:trHeight w:val="791"/>
        </w:trPr>
        <w:tc>
          <w:tcPr>
            <w:tcW w:w="4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57A16">
            <w:pPr>
              <w:pBdr>
                <w:top w:val="nil"/>
                <w:left w:val="nil"/>
                <w:bottom w:val="nil"/>
                <w:right w:val="nil"/>
                <w:between w:val="nil"/>
              </w:pBdr>
              <w:spacing w:before="240"/>
              <w:jc w:val="center"/>
              <w:rPr>
                <w:rFonts w:ascii="Times New Roman" w:eastAsia="Times New Roman" w:hAnsi="Times New Roman" w:cs="Times New Roman"/>
                <w:b/>
                <w:color w:val="808080"/>
                <w:sz w:val="24"/>
                <w:szCs w:val="24"/>
              </w:rPr>
            </w:pP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57A16">
            <w:pPr>
              <w:pBdr>
                <w:top w:val="nil"/>
                <w:left w:val="nil"/>
                <w:bottom w:val="nil"/>
                <w:right w:val="nil"/>
                <w:between w:val="nil"/>
              </w:pBdr>
              <w:spacing w:before="240"/>
              <w:jc w:val="center"/>
              <w:rPr>
                <w:rFonts w:ascii="Times New Roman" w:eastAsia="Times New Roman" w:hAnsi="Times New Roman" w:cs="Times New Roman"/>
                <w:b/>
                <w:color w:val="808080"/>
                <w:sz w:val="24"/>
                <w:szCs w:val="24"/>
              </w:rPr>
            </w:pP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57A16">
            <w:pPr>
              <w:pBdr>
                <w:top w:val="nil"/>
                <w:left w:val="nil"/>
                <w:bottom w:val="nil"/>
                <w:right w:val="nil"/>
                <w:between w:val="nil"/>
              </w:pBdr>
              <w:spacing w:before="240"/>
              <w:jc w:val="center"/>
              <w:rPr>
                <w:rFonts w:ascii="Times New Roman" w:eastAsia="Times New Roman" w:hAnsi="Times New Roman" w:cs="Times New Roman"/>
                <w:b/>
                <w:color w:val="808080"/>
                <w:sz w:val="24"/>
                <w:szCs w:val="24"/>
              </w:rPr>
            </w:pPr>
          </w:p>
        </w:tc>
        <w:tc>
          <w:tcPr>
            <w:tcW w:w="43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57A16" w:rsidRDefault="00657A16">
            <w:pPr>
              <w:pBdr>
                <w:top w:val="nil"/>
                <w:left w:val="nil"/>
                <w:bottom w:val="nil"/>
                <w:right w:val="nil"/>
                <w:between w:val="nil"/>
              </w:pBdr>
              <w:spacing w:before="240"/>
              <w:jc w:val="center"/>
              <w:rPr>
                <w:rFonts w:ascii="Times New Roman" w:eastAsia="Times New Roman" w:hAnsi="Times New Roman" w:cs="Times New Roman"/>
                <w:b/>
                <w:color w:val="808080"/>
                <w:sz w:val="24"/>
                <w:szCs w:val="24"/>
              </w:rPr>
            </w:pPr>
          </w:p>
        </w:tc>
      </w:tr>
    </w:tbl>
    <w:p w:rsidR="00F822FD" w:rsidRDefault="00F822FD">
      <w:pPr>
        <w:pBdr>
          <w:top w:val="nil"/>
          <w:left w:val="nil"/>
          <w:bottom w:val="nil"/>
          <w:right w:val="nil"/>
          <w:between w:val="nil"/>
        </w:pBdr>
        <w:spacing w:before="240" w:after="0" w:line="240" w:lineRule="auto"/>
        <w:jc w:val="center"/>
        <w:rPr>
          <w:rFonts w:ascii="Times New Roman" w:eastAsia="Times New Roman" w:hAnsi="Times New Roman" w:cs="Times New Roman"/>
          <w:i/>
          <w:sz w:val="28"/>
          <w:szCs w:val="28"/>
        </w:rPr>
      </w:pPr>
    </w:p>
    <w:p w:rsidR="00F822FD" w:rsidRDefault="00F822F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2558DB" w:rsidRPr="00AA27A0" w:rsidRDefault="002558DB" w:rsidP="002558DB">
      <w:pPr>
        <w:pBdr>
          <w:top w:val="nil"/>
          <w:left w:val="nil"/>
          <w:bottom w:val="nil"/>
          <w:right w:val="nil"/>
          <w:between w:val="nil"/>
        </w:pBdr>
        <w:spacing w:before="240" w:after="0" w:line="240" w:lineRule="auto"/>
        <w:jc w:val="center"/>
        <w:rPr>
          <w:rFonts w:ascii="Times New Roman" w:eastAsia="Times New Roman" w:hAnsi="Times New Roman" w:cs="Times New Roman"/>
          <w:b/>
          <w:i/>
          <w:color w:val="000000"/>
          <w:sz w:val="28"/>
          <w:szCs w:val="28"/>
        </w:rPr>
      </w:pPr>
      <w:r w:rsidRPr="00AA27A0">
        <w:rPr>
          <w:rFonts w:ascii="Times New Roman" w:eastAsia="Times New Roman" w:hAnsi="Times New Roman" w:cs="Times New Roman"/>
          <w:b/>
          <w:i/>
          <w:color w:val="000000"/>
          <w:sz w:val="28"/>
          <w:szCs w:val="28"/>
        </w:rPr>
        <w:lastRenderedPageBreak/>
        <w:t>WWER-1200 reactor with background screens</w:t>
      </w:r>
    </w:p>
    <w:p w:rsidR="002558DB" w:rsidRDefault="002558DB" w:rsidP="002558DB">
      <w:pPr>
        <w:pBdr>
          <w:top w:val="nil"/>
          <w:left w:val="nil"/>
          <w:bottom w:val="nil"/>
          <w:right w:val="nil"/>
          <w:between w:val="nil"/>
        </w:pBdr>
        <w:spacing w:before="240"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Task 10.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highlight w:val="white"/>
        </w:rPr>
        <w:t>Read the text with the gaps 1-7. Fill in the gaps with the missing words (A, B, C or D).</w:t>
      </w:r>
    </w:p>
    <w:p w:rsidR="002558DB" w:rsidRDefault="002558DB" w:rsidP="002558DB">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8"/>
          <w:szCs w:val="28"/>
        </w:rPr>
      </w:pPr>
      <w:r>
        <w:rPr>
          <w:noProof/>
          <w:lang w:val="ru-RU"/>
        </w:rPr>
        <w:drawing>
          <wp:anchor distT="0" distB="0" distL="114300" distR="114300" simplePos="0" relativeHeight="251664384" behindDoc="0" locked="0" layoutInCell="1" hidden="0" allowOverlap="1" wp14:anchorId="3C2C25FF" wp14:editId="04BA695A">
            <wp:simplePos x="0" y="0"/>
            <wp:positionH relativeFrom="column">
              <wp:posOffset>3</wp:posOffset>
            </wp:positionH>
            <wp:positionV relativeFrom="paragraph">
              <wp:posOffset>3810</wp:posOffset>
            </wp:positionV>
            <wp:extent cx="3267075" cy="1838960"/>
            <wp:effectExtent l="0" t="0" r="0" b="0"/>
            <wp:wrapSquare wrapText="bothSides" distT="0" distB="0" distL="114300" distR="114300"/>
            <wp:docPr id="13" name="image6.jpg" descr="https://lh6.googleusercontent.com/w3dhPvXb6vNWgPG-tYlDT6vxFr29QezJBtCmuD9rPHmJWx8nVRVbnc3S141VnmLYYwgHcGi8TCzeLyn86Pi143gF9O030Uf1Vv20pCHO8BgUqf5U3GhF-JOdPSBogUzYjO3xVKbNmSsq"/>
            <wp:cNvGraphicFramePr/>
            <a:graphic xmlns:a="http://schemas.openxmlformats.org/drawingml/2006/main">
              <a:graphicData uri="http://schemas.openxmlformats.org/drawingml/2006/picture">
                <pic:pic xmlns:pic="http://schemas.openxmlformats.org/drawingml/2006/picture">
                  <pic:nvPicPr>
                    <pic:cNvPr id="0" name="image6.jpg" descr="https://lh6.googleusercontent.com/w3dhPvXb6vNWgPG-tYlDT6vxFr29QezJBtCmuD9rPHmJWx8nVRVbnc3S141VnmLYYwgHcGi8TCzeLyn86Pi143gF9O030Uf1Vv20pCHO8BgUqf5U3GhF-JOdPSBogUzYjO3xVKbNmSsq"/>
                    <pic:cNvPicPr preferRelativeResize="0"/>
                  </pic:nvPicPr>
                  <pic:blipFill>
                    <a:blip r:embed="rId8"/>
                    <a:srcRect/>
                    <a:stretch>
                      <a:fillRect/>
                    </a:stretch>
                  </pic:blipFill>
                  <pic:spPr>
                    <a:xfrm>
                      <a:off x="0" y="0"/>
                      <a:ext cx="3267075" cy="1838960"/>
                    </a:xfrm>
                    <a:prstGeom prst="rect">
                      <a:avLst/>
                    </a:prstGeom>
                    <a:ln/>
                  </pic:spPr>
                </pic:pic>
              </a:graphicData>
            </a:graphic>
          </wp:anchor>
        </w:drawing>
      </w:r>
      <w:r>
        <w:rPr>
          <w:rFonts w:ascii="Times New Roman" w:eastAsia="Times New Roman" w:hAnsi="Times New Roman" w:cs="Times New Roman"/>
          <w:color w:val="000000"/>
          <w:sz w:val="28"/>
          <w:szCs w:val="28"/>
          <w:highlight w:val="white"/>
        </w:rPr>
        <w:t xml:space="preserve">Nuclear reactors are hi-tech </w:t>
      </w:r>
      <w:r>
        <w:rPr>
          <w:rFonts w:ascii="Times New Roman" w:eastAsia="Times New Roman" w:hAnsi="Times New Roman" w:cs="Times New Roman"/>
          <w:b/>
          <w:color w:val="000000"/>
          <w:sz w:val="28"/>
          <w:szCs w:val="28"/>
          <w:highlight w:val="white"/>
        </w:rPr>
        <w:t>1) </w:t>
      </w:r>
      <w:r>
        <w:rPr>
          <w:rFonts w:ascii="Times New Roman" w:eastAsia="Times New Roman" w:hAnsi="Times New Roman" w:cs="Times New Roman"/>
          <w:color w:val="000000"/>
          <w:sz w:val="28"/>
          <w:szCs w:val="28"/>
          <w:highlight w:val="white"/>
        </w:rPr>
        <w:t xml:space="preserve">____________________ that are used for energy needs, for military purposes, and are also used for transportation needs. In the USSR, the initial theoretical and experimental </w:t>
      </w:r>
      <w:r>
        <w:rPr>
          <w:rFonts w:ascii="Times New Roman" w:eastAsia="Times New Roman" w:hAnsi="Times New Roman" w:cs="Times New Roman"/>
          <w:b/>
          <w:color w:val="000000"/>
          <w:sz w:val="28"/>
          <w:szCs w:val="28"/>
          <w:highlight w:val="white"/>
        </w:rPr>
        <w:t>2)</w:t>
      </w:r>
      <w:r>
        <w:rPr>
          <w:rFonts w:ascii="Times New Roman" w:eastAsia="Times New Roman" w:hAnsi="Times New Roman" w:cs="Times New Roman"/>
          <w:color w:val="000000"/>
          <w:sz w:val="28"/>
          <w:szCs w:val="28"/>
          <w:highlight w:val="white"/>
        </w:rPr>
        <w:t xml:space="preserve"> _______________ of the launching process, operation and control of reactors were conducted by a group of physicists and engineers under the leadership of academician I. V. Kurchatov.</w:t>
      </w:r>
    </w:p>
    <w:p w:rsidR="002558DB" w:rsidRDefault="002558DB" w:rsidP="002558D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The first Soviet </w:t>
      </w:r>
      <w:r>
        <w:rPr>
          <w:rFonts w:ascii="Times New Roman" w:eastAsia="Times New Roman" w:hAnsi="Times New Roman" w:cs="Times New Roman"/>
          <w:b/>
          <w:color w:val="000000"/>
          <w:sz w:val="28"/>
          <w:szCs w:val="28"/>
          <w:highlight w:val="white"/>
        </w:rPr>
        <w:t>3)</w:t>
      </w:r>
      <w:r>
        <w:rPr>
          <w:rFonts w:ascii="Times New Roman" w:eastAsia="Times New Roman" w:hAnsi="Times New Roman" w:cs="Times New Roman"/>
          <w:color w:val="000000"/>
          <w:sz w:val="28"/>
          <w:szCs w:val="28"/>
          <w:highlight w:val="white"/>
        </w:rPr>
        <w:t xml:space="preserve"> _____________ F-1 was built in Laboratory No. 2 of the USSR Academy of Science (Moscow). This reactor </w:t>
      </w:r>
      <w:r>
        <w:rPr>
          <w:rFonts w:ascii="Times New Roman" w:eastAsia="Times New Roman" w:hAnsi="Times New Roman" w:cs="Times New Roman"/>
          <w:color w:val="000000"/>
          <w:sz w:val="28"/>
          <w:szCs w:val="28"/>
        </w:rPr>
        <w:t>was brought to a critical s</w:t>
      </w:r>
      <w:r>
        <w:rPr>
          <w:rFonts w:ascii="Times New Roman" w:eastAsia="Times New Roman" w:hAnsi="Times New Roman" w:cs="Times New Roman"/>
          <w:sz w:val="28"/>
          <w:szCs w:val="28"/>
        </w:rPr>
        <w:t xml:space="preserve">tate </w:t>
      </w:r>
      <w:r>
        <w:rPr>
          <w:rFonts w:ascii="Times New Roman" w:eastAsia="Times New Roman" w:hAnsi="Times New Roman" w:cs="Times New Roman"/>
          <w:color w:val="000000"/>
          <w:sz w:val="28"/>
          <w:szCs w:val="28"/>
          <w:highlight w:val="white"/>
        </w:rPr>
        <w:t xml:space="preserve">on December 25, 1946. The F-1 reactor was assembled from graphite blocks and has the shape of a ball with a diameter of </w:t>
      </w:r>
      <w:r>
        <w:rPr>
          <w:rFonts w:ascii="Times New Roman" w:eastAsia="Times New Roman" w:hAnsi="Times New Roman" w:cs="Times New Roman"/>
          <w:b/>
          <w:color w:val="000000"/>
          <w:sz w:val="28"/>
          <w:szCs w:val="28"/>
          <w:highlight w:val="white"/>
        </w:rPr>
        <w:t>4)</w:t>
      </w:r>
      <w:r>
        <w:rPr>
          <w:rFonts w:ascii="Times New Roman" w:eastAsia="Times New Roman" w:hAnsi="Times New Roman" w:cs="Times New Roman"/>
          <w:color w:val="000000"/>
          <w:sz w:val="28"/>
          <w:szCs w:val="28"/>
          <w:highlight w:val="white"/>
        </w:rPr>
        <w:t xml:space="preserve"> ______________ 7.5 m. In the central part of the ball with a diameter of 6 m, uranium rods are </w:t>
      </w:r>
      <w:r>
        <w:rPr>
          <w:rFonts w:ascii="Times New Roman" w:eastAsia="Times New Roman" w:hAnsi="Times New Roman" w:cs="Times New Roman"/>
          <w:b/>
          <w:color w:val="000000"/>
          <w:sz w:val="28"/>
          <w:szCs w:val="28"/>
          <w:highlight w:val="white"/>
        </w:rPr>
        <w:t>5)</w:t>
      </w:r>
      <w:r>
        <w:rPr>
          <w:rFonts w:ascii="Times New Roman" w:eastAsia="Times New Roman" w:hAnsi="Times New Roman" w:cs="Times New Roman"/>
          <w:color w:val="000000"/>
          <w:sz w:val="28"/>
          <w:szCs w:val="28"/>
          <w:highlight w:val="white"/>
        </w:rPr>
        <w:t xml:space="preserve"> ______________ </w:t>
      </w:r>
      <w:r>
        <w:rPr>
          <w:rFonts w:ascii="Times New Roman" w:eastAsia="Times New Roman" w:hAnsi="Times New Roman" w:cs="Times New Roman"/>
          <w:sz w:val="28"/>
          <w:szCs w:val="28"/>
          <w:highlight w:val="white"/>
        </w:rPr>
        <w:t>in</w:t>
      </w:r>
      <w:r>
        <w:rPr>
          <w:rFonts w:ascii="Times New Roman" w:eastAsia="Times New Roman" w:hAnsi="Times New Roman" w:cs="Times New Roman"/>
          <w:color w:val="000000"/>
          <w:sz w:val="28"/>
          <w:szCs w:val="28"/>
          <w:highlight w:val="white"/>
        </w:rPr>
        <w:t xml:space="preserve"> holes in graphite blocks. The F-1 reactor is air-cooled, so it operated at relatively low </w:t>
      </w:r>
      <w:r>
        <w:rPr>
          <w:rFonts w:ascii="Times New Roman" w:eastAsia="Times New Roman" w:hAnsi="Times New Roman" w:cs="Times New Roman"/>
          <w:b/>
          <w:color w:val="000000"/>
          <w:sz w:val="28"/>
          <w:szCs w:val="28"/>
          <w:highlight w:val="white"/>
        </w:rPr>
        <w:t>6) </w:t>
      </w:r>
      <w:r>
        <w:rPr>
          <w:rFonts w:ascii="Times New Roman" w:eastAsia="Times New Roman" w:hAnsi="Times New Roman" w:cs="Times New Roman"/>
          <w:color w:val="000000"/>
          <w:sz w:val="28"/>
          <w:szCs w:val="28"/>
          <w:highlight w:val="white"/>
        </w:rPr>
        <w:t>___________ levels (up to a megawatt for a short time). The results of research at the F-1 reactor became the basis for projects of more complex industrial reactors.</w:t>
      </w:r>
    </w:p>
    <w:p w:rsidR="002558DB" w:rsidRDefault="002558DB" w:rsidP="002558D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June 26, 1954 the world's first nuclear power plant with an electric </w:t>
      </w:r>
      <w:r>
        <w:rPr>
          <w:rFonts w:ascii="Times New Roman" w:eastAsia="Times New Roman" w:hAnsi="Times New Roman" w:cs="Times New Roman"/>
          <w:sz w:val="28"/>
          <w:szCs w:val="28"/>
          <w:highlight w:val="white"/>
        </w:rPr>
        <w:t xml:space="preserve">output </w:t>
      </w:r>
      <w:r>
        <w:rPr>
          <w:rFonts w:ascii="Times New Roman" w:eastAsia="Times New Roman" w:hAnsi="Times New Roman" w:cs="Times New Roman"/>
          <w:color w:val="000000"/>
          <w:sz w:val="28"/>
          <w:szCs w:val="28"/>
          <w:highlight w:val="white"/>
        </w:rPr>
        <w:t xml:space="preserve">of 5 MW in the city of Obninsk </w:t>
      </w:r>
      <w:r>
        <w:rPr>
          <w:rFonts w:ascii="Times New Roman" w:eastAsia="Times New Roman" w:hAnsi="Times New Roman" w:cs="Times New Roman"/>
          <w:b/>
          <w:color w:val="000000"/>
          <w:sz w:val="28"/>
          <w:szCs w:val="28"/>
          <w:highlight w:val="white"/>
        </w:rPr>
        <w:t>7)</w:t>
      </w:r>
      <w:r>
        <w:rPr>
          <w:rFonts w:ascii="Times New Roman" w:eastAsia="Times New Roman" w:hAnsi="Times New Roman" w:cs="Times New Roman"/>
          <w:color w:val="000000"/>
          <w:sz w:val="28"/>
          <w:szCs w:val="28"/>
          <w:highlight w:val="white"/>
        </w:rPr>
        <w:t xml:space="preserve"> __________________. </w:t>
      </w:r>
    </w:p>
    <w:p w:rsidR="002558DB" w:rsidRDefault="002558DB" w:rsidP="002558DB">
      <w:pPr>
        <w:pBdr>
          <w:top w:val="nil"/>
          <w:left w:val="nil"/>
          <w:bottom w:val="nil"/>
          <w:right w:val="nil"/>
          <w:between w:val="nil"/>
        </w:pBdr>
        <w:shd w:val="clear" w:color="auto" w:fill="FFFFFF"/>
        <w:spacing w:before="120" w:after="0" w:line="240" w:lineRule="auto"/>
        <w:jc w:val="both"/>
        <w:rPr>
          <w:rFonts w:ascii="Times New Roman" w:eastAsia="Times New Roman" w:hAnsi="Times New Roman" w:cs="Times New Roman"/>
          <w:color w:val="000000"/>
          <w:sz w:val="28"/>
          <w:szCs w:val="28"/>
        </w:rPr>
      </w:pP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A) installations       B) structures           C) device           </w:t>
      </w:r>
      <w:r>
        <w:rPr>
          <w:rFonts w:ascii="Times New Roman" w:eastAsia="Times New Roman" w:hAnsi="Times New Roman" w:cs="Times New Roman"/>
          <w:color w:val="000000"/>
          <w:sz w:val="28"/>
          <w:szCs w:val="28"/>
          <w:highlight w:val="white"/>
        </w:rPr>
        <w:tab/>
        <w:t xml:space="preserve">D) </w:t>
      </w:r>
      <w:r>
        <w:rPr>
          <w:rFonts w:ascii="Times New Roman" w:eastAsia="Times New Roman" w:hAnsi="Times New Roman" w:cs="Times New Roman"/>
          <w:sz w:val="28"/>
          <w:szCs w:val="28"/>
          <w:highlight w:val="white"/>
        </w:rPr>
        <w:t>tools</w:t>
      </w: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A) tests                   B) studies                C) learning           D) monitoring</w:t>
      </w: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A) turbine               B) engine                C) reactor             D) convector</w:t>
      </w: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A) approximately   B) about                  C) presumably    </w:t>
      </w:r>
      <w:r>
        <w:rPr>
          <w:rFonts w:ascii="Times New Roman" w:eastAsia="Times New Roman" w:hAnsi="Times New Roman" w:cs="Times New Roman"/>
          <w:color w:val="000000"/>
          <w:sz w:val="28"/>
          <w:szCs w:val="28"/>
          <w:highlight w:val="white"/>
        </w:rPr>
        <w:tab/>
        <w:t>D) around</w:t>
      </w: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placed                B) located               C) settled              D) brought</w:t>
      </w:r>
    </w:p>
    <w:p w:rsidR="002558DB" w:rsidRDefault="002558DB" w:rsidP="002558DB">
      <w:pPr>
        <w:numPr>
          <w:ilvl w:val="0"/>
          <w:numId w:val="5"/>
        </w:numPr>
        <w:pBdr>
          <w:top w:val="nil"/>
          <w:left w:val="nil"/>
          <w:bottom w:val="nil"/>
          <w:right w:val="nil"/>
          <w:between w:val="nil"/>
        </w:pBdr>
        <w:shd w:val="clear" w:color="auto" w:fill="FFFFFF"/>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A) strength              B) might                 C) power            </w:t>
      </w:r>
      <w:r>
        <w:rPr>
          <w:rFonts w:ascii="Times New Roman" w:eastAsia="Times New Roman" w:hAnsi="Times New Roman" w:cs="Times New Roman"/>
          <w:color w:val="000000"/>
          <w:sz w:val="28"/>
          <w:szCs w:val="28"/>
          <w:highlight w:val="white"/>
        </w:rPr>
        <w:tab/>
        <w:t>D) energy</w:t>
      </w:r>
    </w:p>
    <w:p w:rsidR="002558DB" w:rsidRDefault="002558DB" w:rsidP="002558DB">
      <w:pPr>
        <w:numPr>
          <w:ilvl w:val="0"/>
          <w:numId w:val="5"/>
        </w:numPr>
        <w:pBdr>
          <w:top w:val="nil"/>
          <w:left w:val="nil"/>
          <w:bottom w:val="nil"/>
          <w:right w:val="nil"/>
          <w:between w:val="nil"/>
        </w:pBdr>
        <w:shd w:val="clear" w:color="auto" w:fill="FFFFFF"/>
        <w:spacing w:after="120" w:line="240" w:lineRule="auto"/>
        <w:ind w:left="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A) began to act     </w:t>
      </w:r>
      <w:r>
        <w:rPr>
          <w:rFonts w:ascii="Times New Roman" w:eastAsia="Times New Roman" w:hAnsi="Times New Roman" w:cs="Times New Roman"/>
          <w:color w:val="000000"/>
          <w:sz w:val="28"/>
          <w:szCs w:val="28"/>
          <w:highlight w:val="white"/>
        </w:rPr>
        <w:tab/>
        <w:t xml:space="preserve"> B) entered service   C) opened          </w:t>
      </w:r>
      <w:r>
        <w:rPr>
          <w:rFonts w:ascii="Times New Roman" w:eastAsia="Times New Roman" w:hAnsi="Times New Roman" w:cs="Times New Roman"/>
          <w:color w:val="000000"/>
          <w:sz w:val="28"/>
          <w:szCs w:val="28"/>
          <w:highlight w:val="white"/>
        </w:rPr>
        <w:tab/>
        <w:t>D) came into operation</w:t>
      </w:r>
    </w:p>
    <w:p w:rsidR="00657A16" w:rsidRDefault="00657A16">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8"/>
          <w:szCs w:val="28"/>
          <w:highlight w:val="white"/>
        </w:rPr>
      </w:pPr>
    </w:p>
    <w:tbl>
      <w:tblPr>
        <w:tblStyle w:val="af"/>
        <w:tblW w:w="8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144"/>
        <w:gridCol w:w="1170"/>
        <w:gridCol w:w="1173"/>
        <w:gridCol w:w="1173"/>
        <w:gridCol w:w="1170"/>
        <w:gridCol w:w="1168"/>
      </w:tblGrid>
      <w:tr w:rsidR="00657A16">
        <w:tc>
          <w:tcPr>
            <w:tcW w:w="1172"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144"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170"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173"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173"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170"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168" w:type="dxa"/>
          </w:tcPr>
          <w:p w:rsidR="00657A16" w:rsidRDefault="0063707E">
            <w:pPr>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r>
      <w:tr w:rsidR="00657A16">
        <w:tc>
          <w:tcPr>
            <w:tcW w:w="1172"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44"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70"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73"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73"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70"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c>
          <w:tcPr>
            <w:tcW w:w="1168" w:type="dxa"/>
          </w:tcPr>
          <w:p w:rsidR="00657A16" w:rsidRDefault="00657A16">
            <w:pPr>
              <w:pBdr>
                <w:top w:val="nil"/>
                <w:left w:val="nil"/>
                <w:bottom w:val="nil"/>
                <w:right w:val="nil"/>
                <w:between w:val="nil"/>
              </w:pBdr>
              <w:spacing w:before="240"/>
              <w:rPr>
                <w:rFonts w:ascii="Times New Roman" w:eastAsia="Times New Roman" w:hAnsi="Times New Roman" w:cs="Times New Roman"/>
                <w:color w:val="000000"/>
                <w:sz w:val="24"/>
                <w:szCs w:val="24"/>
              </w:rPr>
            </w:pPr>
          </w:p>
        </w:tc>
      </w:tr>
    </w:tbl>
    <w:p w:rsidR="002558DB" w:rsidRDefault="002558DB">
      <w:p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p>
    <w:p w:rsidR="002558DB" w:rsidRDefault="002558D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670550" w:rsidRPr="00AA27A0" w:rsidRDefault="00670550" w:rsidP="00670550">
      <w:pPr>
        <w:spacing w:after="0" w:line="240" w:lineRule="auto"/>
        <w:jc w:val="center"/>
        <w:rPr>
          <w:rFonts w:ascii="Times New Roman" w:eastAsia="Times New Roman" w:hAnsi="Times New Roman" w:cs="Times New Roman"/>
          <w:b/>
          <w:i/>
          <w:color w:val="000000"/>
          <w:sz w:val="28"/>
          <w:szCs w:val="28"/>
        </w:rPr>
      </w:pPr>
      <w:r w:rsidRPr="00AA27A0">
        <w:rPr>
          <w:rFonts w:ascii="Times New Roman" w:eastAsia="Times New Roman" w:hAnsi="Times New Roman" w:cs="Times New Roman"/>
          <w:b/>
          <w:i/>
          <w:color w:val="000000"/>
          <w:sz w:val="28"/>
          <w:szCs w:val="28"/>
        </w:rPr>
        <w:lastRenderedPageBreak/>
        <w:t>“Soviet nuclear industry”</w:t>
      </w:r>
    </w:p>
    <w:p w:rsidR="00670550" w:rsidRDefault="00670550" w:rsidP="00670550">
      <w:pPr>
        <w:spacing w:after="0" w:line="240" w:lineRule="auto"/>
        <w:jc w:val="center"/>
        <w:rPr>
          <w:rFonts w:ascii="Times New Roman" w:eastAsia="Times New Roman" w:hAnsi="Times New Roman" w:cs="Times New Roman"/>
          <w:i/>
          <w:sz w:val="24"/>
          <w:szCs w:val="24"/>
        </w:rPr>
      </w:pPr>
    </w:p>
    <w:p w:rsidR="00670550" w:rsidRDefault="00670550" w:rsidP="00670550">
      <w:pPr>
        <w:spacing w:after="0" w:line="240" w:lineRule="auto"/>
        <w:jc w:val="center"/>
        <w:rPr>
          <w:rFonts w:ascii="Times New Roman" w:eastAsia="Times New Roman" w:hAnsi="Times New Roman" w:cs="Times New Roman"/>
          <w:i/>
          <w:sz w:val="24"/>
          <w:szCs w:val="24"/>
        </w:rPr>
      </w:pPr>
    </w:p>
    <w:p w:rsidR="00670550" w:rsidRDefault="00670550" w:rsidP="00670550">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8"/>
          <w:szCs w:val="28"/>
        </w:rPr>
      </w:pPr>
      <w:r>
        <w:rPr>
          <w:noProof/>
          <w:lang w:val="ru-RU"/>
        </w:rPr>
        <w:drawing>
          <wp:anchor distT="0" distB="0" distL="114300" distR="114300" simplePos="0" relativeHeight="251666432" behindDoc="0" locked="0" layoutInCell="1" hidden="0" allowOverlap="1" wp14:anchorId="13B327E3" wp14:editId="5B0DDA3F">
            <wp:simplePos x="0" y="0"/>
            <wp:positionH relativeFrom="column">
              <wp:posOffset>554990</wp:posOffset>
            </wp:positionH>
            <wp:positionV relativeFrom="paragraph">
              <wp:posOffset>26035</wp:posOffset>
            </wp:positionV>
            <wp:extent cx="4838700" cy="2409825"/>
            <wp:effectExtent l="0" t="0" r="0" b="0"/>
            <wp:wrapSquare wrapText="bothSides" distT="0" distB="0" distL="114300" distR="114300"/>
            <wp:docPr id="14" name="image11.png" descr="https://lh3.googleusercontent.com/ehsAhkWebNEl_D8gelFxTcZU8W-EL1mnUgOQFEXmSrTQZr1vwNk48XeWvJ_pbd71HNihyU6Mkj2aBcuMuMmUa6EZadhSSuCXa92Buuc-OllykD3hrJw1xEuvXcS1ZlAZ0Oi9me3TWoOo"/>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ehsAhkWebNEl_D8gelFxTcZU8W-EL1mnUgOQFEXmSrTQZr1vwNk48XeWvJ_pbd71HNihyU6Mkj2aBcuMuMmUa6EZadhSSuCXa92Buuc-OllykD3hrJw1xEuvXcS1ZlAZ0Oi9me3TWoOo"/>
                    <pic:cNvPicPr preferRelativeResize="0"/>
                  </pic:nvPicPr>
                  <pic:blipFill>
                    <a:blip r:embed="rId9"/>
                    <a:srcRect/>
                    <a:stretch>
                      <a:fillRect/>
                    </a:stretch>
                  </pic:blipFill>
                  <pic:spPr>
                    <a:xfrm>
                      <a:off x="0" y="0"/>
                      <a:ext cx="4838700" cy="2409825"/>
                    </a:xfrm>
                    <a:prstGeom prst="rect">
                      <a:avLst/>
                    </a:prstGeom>
                    <a:ln/>
                  </pic:spPr>
                </pic:pic>
              </a:graphicData>
            </a:graphic>
          </wp:anchor>
        </w:drawing>
      </w: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rPr>
          <w:rFonts w:ascii="Times New Roman" w:eastAsia="Times New Roman" w:hAnsi="Times New Roman" w:cs="Times New Roman"/>
          <w:b/>
          <w:color w:val="000000"/>
          <w:sz w:val="28"/>
          <w:szCs w:val="28"/>
        </w:rPr>
      </w:pP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Task 11. Study the installation of</w:t>
      </w:r>
      <w:r>
        <w:rPr>
          <w:rFonts w:ascii="Times New Roman" w:eastAsia="Times New Roman" w:hAnsi="Times New Roman" w:cs="Times New Roman"/>
          <w:b/>
          <w:sz w:val="28"/>
          <w:szCs w:val="28"/>
        </w:rPr>
        <w:t xml:space="preserve"> nuclear power unit with </w:t>
      </w:r>
      <w:r>
        <w:rPr>
          <w:rFonts w:ascii="Times New Roman" w:eastAsia="Times New Roman" w:hAnsi="Times New Roman" w:cs="Times New Roman"/>
          <w:b/>
          <w:color w:val="333333"/>
          <w:sz w:val="28"/>
          <w:szCs w:val="28"/>
          <w:highlight w:val="white"/>
        </w:rPr>
        <w:t xml:space="preserve">WWER-1200 </w:t>
      </w:r>
      <w:r>
        <w:rPr>
          <w:rFonts w:ascii="Times New Roman" w:eastAsia="Times New Roman" w:hAnsi="Times New Roman" w:cs="Times New Roman"/>
          <w:b/>
          <w:sz w:val="28"/>
          <w:szCs w:val="28"/>
        </w:rPr>
        <w:t>reactor</w:t>
      </w:r>
      <w:r>
        <w:rPr>
          <w:rFonts w:ascii="Times New Roman" w:eastAsia="Times New Roman" w:hAnsi="Times New Roman" w:cs="Times New Roman"/>
          <w:b/>
          <w:color w:val="333333"/>
          <w:sz w:val="28"/>
          <w:szCs w:val="28"/>
          <w:highlight w:val="white"/>
        </w:rPr>
        <w:t>. Do the following tasks:</w:t>
      </w:r>
    </w:p>
    <w:p w:rsidR="00670550" w:rsidRDefault="00670550" w:rsidP="00670550">
      <w:pPr>
        <w:spacing w:after="0" w:line="240" w:lineRule="auto"/>
        <w:rPr>
          <w:rFonts w:ascii="Times New Roman" w:eastAsia="Times New Roman" w:hAnsi="Times New Roman" w:cs="Times New Roman"/>
          <w:sz w:val="24"/>
          <w:szCs w:val="24"/>
        </w:rPr>
      </w:pPr>
    </w:p>
    <w:p w:rsidR="00670550" w:rsidRDefault="00670550" w:rsidP="00670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What is the primary c</w:t>
      </w:r>
      <w:r>
        <w:rPr>
          <w:rFonts w:ascii="Times New Roman" w:eastAsia="Times New Roman" w:hAnsi="Times New Roman" w:cs="Times New Roman"/>
          <w:sz w:val="28"/>
          <w:szCs w:val="28"/>
        </w:rPr>
        <w:t>ircuit cooling agent</w:t>
      </w:r>
      <w:r>
        <w:rPr>
          <w:rFonts w:ascii="Times New Roman" w:eastAsia="Times New Roman" w:hAnsi="Times New Roman" w:cs="Times New Roman"/>
          <w:color w:val="000000"/>
          <w:sz w:val="28"/>
          <w:szCs w:val="28"/>
        </w:rPr>
        <w:t xml:space="preserve"> of WWER-1200?</w:t>
      </w:r>
    </w:p>
    <w:p w:rsidR="00670550" w:rsidRDefault="00670550" w:rsidP="00670550">
      <w:pPr>
        <w:spacing w:after="0" w:line="240" w:lineRule="auto"/>
        <w:jc w:val="both"/>
        <w:rPr>
          <w:rFonts w:ascii="Times New Roman" w:eastAsia="Times New Roman" w:hAnsi="Times New Roman" w:cs="Times New Roman"/>
          <w:sz w:val="28"/>
          <w:szCs w:val="28"/>
        </w:rPr>
      </w:pPr>
    </w:p>
    <w:p w:rsidR="00670550" w:rsidRDefault="00670550" w:rsidP="0067055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 W</w:t>
      </w:r>
      <w:r>
        <w:rPr>
          <w:rFonts w:ascii="Times New Roman" w:eastAsia="Times New Roman" w:hAnsi="Times New Roman" w:cs="Times New Roman"/>
          <w:color w:val="000000"/>
          <w:sz w:val="28"/>
          <w:szCs w:val="28"/>
        </w:rPr>
        <w:t xml:space="preserve">ater with boric acid </w:t>
      </w:r>
    </w:p>
    <w:p w:rsidR="00670550" w:rsidRDefault="00670550" w:rsidP="0067055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color w:val="000000"/>
          <w:sz w:val="28"/>
          <w:szCs w:val="28"/>
        </w:rPr>
        <w:t>F</w:t>
      </w:r>
      <w:r>
        <w:rPr>
          <w:rFonts w:ascii="Times New Roman" w:eastAsia="Times New Roman" w:hAnsi="Times New Roman" w:cs="Times New Roman"/>
          <w:sz w:val="28"/>
          <w:szCs w:val="28"/>
        </w:rPr>
        <w:t>uel rods</w:t>
      </w:r>
    </w:p>
    <w:p w:rsidR="00670550" w:rsidRDefault="00670550" w:rsidP="0067055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С. </w:t>
      </w:r>
      <w:r>
        <w:rPr>
          <w:rFonts w:ascii="Times New Roman" w:eastAsia="Times New Roman" w:hAnsi="Times New Roman" w:cs="Times New Roman"/>
          <w:color w:val="000000"/>
          <w:sz w:val="28"/>
          <w:szCs w:val="28"/>
        </w:rPr>
        <w:t>Light isotopes</w:t>
      </w:r>
    </w:p>
    <w:p w:rsidR="00670550" w:rsidRDefault="00670550" w:rsidP="0067055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color w:val="000000"/>
          <w:sz w:val="28"/>
          <w:szCs w:val="28"/>
        </w:rPr>
        <w:t>Natural uranium</w:t>
      </w:r>
    </w:p>
    <w:p w:rsidR="00670550" w:rsidRDefault="00670550" w:rsidP="00670550">
      <w:pPr>
        <w:spacing w:after="0" w:line="240" w:lineRule="auto"/>
        <w:ind w:left="720"/>
        <w:jc w:val="both"/>
        <w:rPr>
          <w:rFonts w:ascii="Times New Roman" w:eastAsia="Times New Roman" w:hAnsi="Times New Roman" w:cs="Times New Roman"/>
          <w:sz w:val="24"/>
          <w:szCs w:val="24"/>
        </w:rPr>
      </w:pP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What circuit of WWER-1200</w:t>
      </w:r>
      <w:r>
        <w:rPr>
          <w:rFonts w:ascii="Times New Roman" w:eastAsia="Times New Roman" w:hAnsi="Times New Roman" w:cs="Times New Roman"/>
          <w:sz w:val="28"/>
          <w:szCs w:val="28"/>
        </w:rPr>
        <w:t xml:space="preserve"> power unit is ra</w:t>
      </w:r>
      <w:r>
        <w:rPr>
          <w:rFonts w:ascii="Times New Roman" w:eastAsia="Times New Roman" w:hAnsi="Times New Roman" w:cs="Times New Roman"/>
          <w:color w:val="000000"/>
          <w:sz w:val="28"/>
          <w:szCs w:val="28"/>
        </w:rPr>
        <w:t>dioactive?</w:t>
      </w: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___________________</w:t>
      </w:r>
    </w:p>
    <w:p w:rsidR="00670550" w:rsidRDefault="00670550" w:rsidP="00670550">
      <w:pPr>
        <w:spacing w:after="0" w:line="240" w:lineRule="auto"/>
        <w:ind w:left="720"/>
        <w:jc w:val="both"/>
        <w:rPr>
          <w:rFonts w:ascii="Times New Roman" w:eastAsia="Times New Roman" w:hAnsi="Times New Roman" w:cs="Times New Roman"/>
          <w:sz w:val="24"/>
          <w:szCs w:val="24"/>
        </w:rPr>
      </w:pP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sz w:val="28"/>
          <w:szCs w:val="28"/>
        </w:rPr>
        <w:t>What is not included in the second circuit of nuclear power unit WWER-1200?</w:t>
      </w:r>
    </w:p>
    <w:p w:rsidR="00670550" w:rsidRDefault="00670550" w:rsidP="00670550">
      <w:pPr>
        <w:spacing w:after="0" w:line="240" w:lineRule="auto"/>
        <w:jc w:val="both"/>
        <w:rPr>
          <w:rFonts w:ascii="Times New Roman" w:eastAsia="Times New Roman" w:hAnsi="Times New Roman" w:cs="Times New Roman"/>
          <w:color w:val="000000"/>
          <w:sz w:val="28"/>
          <w:szCs w:val="28"/>
        </w:rPr>
      </w:pP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А. C</w:t>
      </w:r>
      <w:r>
        <w:rPr>
          <w:rFonts w:ascii="Times New Roman" w:eastAsia="Times New Roman" w:hAnsi="Times New Roman" w:cs="Times New Roman"/>
          <w:sz w:val="28"/>
          <w:szCs w:val="28"/>
        </w:rPr>
        <w:t>ondenser</w:t>
      </w: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 Turbine</w:t>
      </w: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С. S</w:t>
      </w:r>
      <w:r>
        <w:rPr>
          <w:rFonts w:ascii="Times New Roman" w:eastAsia="Times New Roman" w:hAnsi="Times New Roman" w:cs="Times New Roman"/>
          <w:sz w:val="28"/>
          <w:szCs w:val="28"/>
        </w:rPr>
        <w:t>team generator</w:t>
      </w:r>
    </w:p>
    <w:p w:rsidR="00670550" w:rsidRDefault="00670550" w:rsidP="0067055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D. Centrifuges</w:t>
      </w:r>
    </w:p>
    <w:p w:rsidR="00670550" w:rsidRDefault="00670550">
      <w:pPr>
        <w:rPr>
          <w:rFonts w:ascii="Times New Roman" w:eastAsia="Times New Roman" w:hAnsi="Times New Roman" w:cs="Times New Roman"/>
          <w:i/>
          <w:color w:val="000000"/>
          <w:sz w:val="36"/>
          <w:szCs w:val="36"/>
        </w:rPr>
      </w:pPr>
      <w:r>
        <w:rPr>
          <w:rFonts w:ascii="Times New Roman" w:eastAsia="Times New Roman" w:hAnsi="Times New Roman" w:cs="Times New Roman"/>
          <w:i/>
          <w:color w:val="000000"/>
          <w:sz w:val="36"/>
          <w:szCs w:val="36"/>
        </w:rPr>
        <w:br w:type="page"/>
      </w:r>
    </w:p>
    <w:p w:rsidR="00670550" w:rsidRPr="00AA27A0" w:rsidRDefault="00670550" w:rsidP="00670550">
      <w:pPr>
        <w:spacing w:before="240" w:after="0" w:line="240" w:lineRule="auto"/>
        <w:jc w:val="center"/>
        <w:rPr>
          <w:rFonts w:ascii="Times New Roman" w:eastAsia="Times New Roman" w:hAnsi="Times New Roman" w:cs="Times New Roman"/>
          <w:b/>
          <w:sz w:val="24"/>
          <w:szCs w:val="24"/>
        </w:rPr>
      </w:pPr>
      <w:r w:rsidRPr="00AA27A0">
        <w:rPr>
          <w:rFonts w:ascii="Times New Roman" w:eastAsia="Times New Roman" w:hAnsi="Times New Roman" w:cs="Times New Roman"/>
          <w:b/>
          <w:i/>
          <w:color w:val="000000"/>
          <w:sz w:val="36"/>
          <w:szCs w:val="36"/>
        </w:rPr>
        <w:lastRenderedPageBreak/>
        <w:t>“</w:t>
      </w:r>
      <w:r w:rsidRPr="00AA27A0">
        <w:rPr>
          <w:rFonts w:ascii="Times New Roman" w:eastAsia="Times New Roman" w:hAnsi="Times New Roman" w:cs="Times New Roman"/>
          <w:b/>
          <w:i/>
          <w:color w:val="000000"/>
          <w:sz w:val="30"/>
          <w:szCs w:val="30"/>
        </w:rPr>
        <w:t xml:space="preserve">Obninsk </w:t>
      </w:r>
      <w:r w:rsidRPr="00AA27A0">
        <w:rPr>
          <w:rFonts w:ascii="Times New Roman" w:eastAsia="Times New Roman" w:hAnsi="Times New Roman" w:cs="Times New Roman"/>
          <w:b/>
          <w:i/>
          <w:color w:val="000000"/>
          <w:sz w:val="28"/>
          <w:szCs w:val="28"/>
        </w:rPr>
        <w:t xml:space="preserve">nuclear power plant </w:t>
      </w:r>
      <w:r w:rsidRPr="00AA27A0">
        <w:rPr>
          <w:rFonts w:ascii="Times New Roman" w:eastAsia="Times New Roman" w:hAnsi="Times New Roman" w:cs="Times New Roman"/>
          <w:b/>
          <w:i/>
          <w:color w:val="000000"/>
          <w:sz w:val="30"/>
          <w:szCs w:val="30"/>
        </w:rPr>
        <w:t>control panel”</w:t>
      </w:r>
    </w:p>
    <w:p w:rsidR="00670550" w:rsidRDefault="00670550" w:rsidP="00670550">
      <w:pPr>
        <w:spacing w:after="0" w:line="240" w:lineRule="auto"/>
        <w:rPr>
          <w:rFonts w:ascii="Times New Roman" w:eastAsia="Times New Roman" w:hAnsi="Times New Roman" w:cs="Times New Roman"/>
          <w:sz w:val="24"/>
          <w:szCs w:val="24"/>
        </w:rPr>
      </w:pPr>
    </w:p>
    <w:p w:rsidR="00670550" w:rsidRDefault="00670550" w:rsidP="0067055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Task 12. Match the name of the parts of the nuclear power plant and the numbers presented in the picture.</w:t>
      </w:r>
    </w:p>
    <w:p w:rsidR="00670550" w:rsidRDefault="00670550" w:rsidP="006705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57C0A7A2" wp14:editId="14EBDFED">
            <wp:extent cx="5940115" cy="3327400"/>
            <wp:effectExtent l="0" t="0" r="0" b="0"/>
            <wp:docPr id="15"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0"/>
                    <a:srcRect/>
                    <a:stretch>
                      <a:fillRect/>
                    </a:stretch>
                  </pic:blipFill>
                  <pic:spPr>
                    <a:xfrm>
                      <a:off x="0" y="0"/>
                      <a:ext cx="5940115" cy="3327400"/>
                    </a:xfrm>
                    <a:prstGeom prst="rect">
                      <a:avLst/>
                    </a:prstGeom>
                    <a:ln/>
                  </pic:spPr>
                </pic:pic>
              </a:graphicData>
            </a:graphic>
          </wp:inline>
        </w:drawing>
      </w:r>
    </w:p>
    <w:p w:rsidR="00670550" w:rsidRDefault="00670550" w:rsidP="00670550">
      <w:pPr>
        <w:pBdr>
          <w:top w:val="nil"/>
          <w:left w:val="nil"/>
          <w:bottom w:val="nil"/>
          <w:right w:val="nil"/>
          <w:between w:val="nil"/>
        </w:pBdr>
        <w:spacing w:after="0" w:line="240" w:lineRule="auto"/>
        <w:rPr>
          <w:color w:val="000000"/>
          <w:sz w:val="28"/>
          <w:szCs w:val="28"/>
        </w:rPr>
      </w:pP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Condenser – </w:t>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Turbine – </w:t>
      </w:r>
      <w:r w:rsidRPr="00670550">
        <w:rPr>
          <w:rFonts w:ascii="Times New Roman" w:hAnsi="Times New Roman" w:cs="Times New Roman"/>
          <w:sz w:val="28"/>
          <w:szCs w:val="28"/>
        </w:rPr>
        <w:tab/>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Reactor – </w:t>
      </w:r>
      <w:r w:rsidRPr="00670550">
        <w:rPr>
          <w:rFonts w:ascii="Times New Roman" w:hAnsi="Times New Roman" w:cs="Times New Roman"/>
          <w:sz w:val="28"/>
          <w:szCs w:val="28"/>
        </w:rPr>
        <w:tab/>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Containment – </w:t>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Control rods – </w:t>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Steam generator – </w:t>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Generator – </w:t>
      </w:r>
      <w:r w:rsidRPr="00670550">
        <w:rPr>
          <w:rFonts w:ascii="Times New Roman" w:hAnsi="Times New Roman" w:cs="Times New Roman"/>
          <w:sz w:val="28"/>
          <w:szCs w:val="28"/>
        </w:rPr>
        <w:tab/>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 xml:space="preserve">Cooling water – </w:t>
      </w:r>
      <w:r w:rsidRPr="00670550">
        <w:rPr>
          <w:rFonts w:ascii="Times New Roman" w:hAnsi="Times New Roman" w:cs="Times New Roman"/>
          <w:sz w:val="28"/>
          <w:szCs w:val="28"/>
        </w:rPr>
        <w:tab/>
        <w:t>___</w:t>
      </w:r>
    </w:p>
    <w:p w:rsidR="00670550" w:rsidRPr="00670550" w:rsidRDefault="00670550" w:rsidP="00670550">
      <w:pPr>
        <w:rPr>
          <w:rFonts w:ascii="Times New Roman" w:hAnsi="Times New Roman" w:cs="Times New Roman"/>
          <w:sz w:val="28"/>
          <w:szCs w:val="28"/>
        </w:rPr>
      </w:pPr>
      <w:r w:rsidRPr="00670550">
        <w:rPr>
          <w:rFonts w:ascii="Times New Roman" w:hAnsi="Times New Roman" w:cs="Times New Roman"/>
          <w:sz w:val="28"/>
          <w:szCs w:val="28"/>
        </w:rPr>
        <w:t>Pressurizer –</w:t>
      </w:r>
      <w:r w:rsidRPr="00670550">
        <w:rPr>
          <w:rFonts w:ascii="Times New Roman" w:hAnsi="Times New Roman" w:cs="Times New Roman"/>
          <w:sz w:val="28"/>
          <w:szCs w:val="28"/>
        </w:rPr>
        <w:tab/>
        <w:t>___</w:t>
      </w:r>
    </w:p>
    <w:p w:rsidR="00670550" w:rsidRDefault="00670550" w:rsidP="00670550">
      <w:pPr>
        <w:pBdr>
          <w:top w:val="nil"/>
          <w:left w:val="nil"/>
          <w:bottom w:val="nil"/>
          <w:right w:val="nil"/>
          <w:between w:val="nil"/>
        </w:pBdr>
        <w:spacing w:after="0" w:line="240" w:lineRule="auto"/>
        <w:rPr>
          <w:color w:val="000000"/>
          <w:sz w:val="28"/>
          <w:szCs w:val="28"/>
        </w:rPr>
      </w:pPr>
    </w:p>
    <w:p w:rsidR="0063707E" w:rsidRDefault="0063707E" w:rsidP="0063707E">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8"/>
          <w:szCs w:val="28"/>
        </w:rPr>
        <w:t>“Installation in spheres” zone</w:t>
      </w:r>
    </w:p>
    <w:p w:rsidR="0063707E" w:rsidRDefault="0063707E" w:rsidP="0063707E">
      <w:pPr>
        <w:pBdr>
          <w:top w:val="nil"/>
          <w:left w:val="nil"/>
          <w:bottom w:val="nil"/>
          <w:right w:val="nil"/>
          <w:between w:val="nil"/>
        </w:pBdr>
        <w:spacing w:before="240"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Robots, space stations, com</w:t>
      </w:r>
      <w:bookmarkStart w:id="1" w:name="_GoBack"/>
      <w:bookmarkEnd w:id="1"/>
      <w:r>
        <w:rPr>
          <w:rFonts w:ascii="Times New Roman" w:eastAsia="Times New Roman" w:hAnsi="Times New Roman" w:cs="Times New Roman"/>
          <w:color w:val="202124"/>
          <w:sz w:val="28"/>
          <w:szCs w:val="28"/>
          <w:highlight w:val="white"/>
        </w:rPr>
        <w:t xml:space="preserve">puters – these and other futuristic themes influenced the new style of Soviet architecture. The 1960s were the era of the Soviet science fiction. Books for children and adults, adventure novels and philosophical stories – all of them were dedicated to the wonderful future. The fashion of the 60s makes a real world revolution. The range of food products is expanding. Everyday asceticism is </w:t>
      </w:r>
      <w:r>
        <w:rPr>
          <w:rFonts w:ascii="Times New Roman" w:eastAsia="Times New Roman" w:hAnsi="Times New Roman" w:cs="Times New Roman"/>
          <w:color w:val="202124"/>
          <w:sz w:val="28"/>
          <w:szCs w:val="28"/>
          <w:highlight w:val="white"/>
        </w:rPr>
        <w:lastRenderedPageBreak/>
        <w:t xml:space="preserve">becoming a thing of the past, and people are getting used to taking care of their own comfort. </w:t>
      </w:r>
    </w:p>
    <w:p w:rsidR="0063707E" w:rsidRDefault="0063707E" w:rsidP="0063707E">
      <w:pPr>
        <w:pBdr>
          <w:top w:val="nil"/>
          <w:left w:val="nil"/>
          <w:bottom w:val="nil"/>
          <w:right w:val="nil"/>
          <w:between w:val="nil"/>
        </w:pBdr>
        <w:spacing w:after="0" w:line="240" w:lineRule="auto"/>
        <w:jc w:val="both"/>
        <w:rPr>
          <w:rFonts w:ascii="Times New Roman" w:eastAsia="Times New Roman" w:hAnsi="Times New Roman" w:cs="Times New Roman"/>
          <w:b/>
          <w:color w:val="202124"/>
          <w:sz w:val="28"/>
          <w:szCs w:val="28"/>
          <w:highlight w:val="white"/>
        </w:rPr>
      </w:pPr>
    </w:p>
    <w:p w:rsidR="0063707E" w:rsidRDefault="0063707E" w:rsidP="0063707E">
      <w:pPr>
        <w:pBdr>
          <w:top w:val="nil"/>
          <w:left w:val="nil"/>
          <w:bottom w:val="nil"/>
          <w:right w:val="nil"/>
          <w:between w:val="nil"/>
        </w:pBdr>
        <w:spacing w:after="0" w:line="240" w:lineRule="auto"/>
        <w:jc w:val="both"/>
        <w:rPr>
          <w:rFonts w:ascii="Times New Roman" w:eastAsia="Times New Roman" w:hAnsi="Times New Roman" w:cs="Times New Roman"/>
          <w:b/>
          <w:color w:val="202124"/>
          <w:sz w:val="28"/>
          <w:szCs w:val="28"/>
          <w:highlight w:val="white"/>
        </w:rPr>
      </w:pPr>
      <w:r>
        <w:rPr>
          <w:rFonts w:ascii="Times New Roman" w:eastAsia="Times New Roman" w:hAnsi="Times New Roman" w:cs="Times New Roman"/>
          <w:b/>
          <w:color w:val="202124"/>
          <w:sz w:val="28"/>
          <w:szCs w:val="28"/>
          <w:highlight w:val="white"/>
        </w:rPr>
        <w:t xml:space="preserve">Task 13. Read the names that refer to each group. Match the names with their definitions. </w:t>
      </w:r>
    </w:p>
    <w:p w:rsidR="0063707E" w:rsidRDefault="0063707E" w:rsidP="0063707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1843"/>
        <w:gridCol w:w="2126"/>
        <w:gridCol w:w="1837"/>
      </w:tblGrid>
      <w:tr w:rsidR="0063707E" w:rsidTr="00061C15">
        <w:tc>
          <w:tcPr>
            <w:tcW w:w="1696" w:type="dxa"/>
          </w:tcPr>
          <w:p w:rsidR="0063707E" w:rsidRDefault="0063707E" w:rsidP="00061C15">
            <w:pPr>
              <w:pBdr>
                <w:top w:val="nil"/>
                <w:left w:val="nil"/>
                <w:bottom w:val="nil"/>
                <w:right w:val="nil"/>
                <w:between w:val="nil"/>
              </w:pBdr>
              <w:spacing w:before="120" w:after="120"/>
              <w:jc w:val="center"/>
              <w:rPr>
                <w:rFonts w:ascii="Arial" w:eastAsia="Arial" w:hAnsi="Arial" w:cs="Arial"/>
                <w:color w:val="000000"/>
                <w:sz w:val="21"/>
                <w:szCs w:val="21"/>
              </w:rPr>
            </w:pPr>
            <w:r>
              <w:rPr>
                <w:rFonts w:ascii="Times New Roman" w:eastAsia="Times New Roman" w:hAnsi="Times New Roman" w:cs="Times New Roman"/>
                <w:b/>
                <w:noProof/>
                <w:color w:val="000000"/>
                <w:sz w:val="26"/>
                <w:szCs w:val="26"/>
                <w:lang w:val="ru-RU"/>
              </w:rPr>
              <w:drawing>
                <wp:inline distT="0" distB="0" distL="0" distR="0" wp14:anchorId="66388AD4" wp14:editId="2232C846">
                  <wp:extent cx="876300" cy="876300"/>
                  <wp:effectExtent l="0" t="0" r="0" b="0"/>
                  <wp:docPr id="5" name="image2.png" descr="C:\Users\sazykinaon\Downloads\imgonline-com-ua-Transparent-backgr-vnXR7EFKjmUwTRgI.png"/>
                  <wp:cNvGraphicFramePr/>
                  <a:graphic xmlns:a="http://schemas.openxmlformats.org/drawingml/2006/main">
                    <a:graphicData uri="http://schemas.openxmlformats.org/drawingml/2006/picture">
                      <pic:pic xmlns:pic="http://schemas.openxmlformats.org/drawingml/2006/picture">
                        <pic:nvPicPr>
                          <pic:cNvPr id="0" name="image2.png" descr="C:\Users\sazykinaon\Downloads\imgonline-com-ua-Transparent-backgr-vnXR7EFKjmUwTRgI.png"/>
                          <pic:cNvPicPr preferRelativeResize="0"/>
                        </pic:nvPicPr>
                        <pic:blipFill>
                          <a:blip r:embed="rId11"/>
                          <a:srcRect/>
                          <a:stretch>
                            <a:fillRect/>
                          </a:stretch>
                        </pic:blipFill>
                        <pic:spPr>
                          <a:xfrm>
                            <a:off x="0" y="0"/>
                            <a:ext cx="876300" cy="876300"/>
                          </a:xfrm>
                          <a:prstGeom prst="rect">
                            <a:avLst/>
                          </a:prstGeom>
                          <a:ln/>
                        </pic:spPr>
                      </pic:pic>
                    </a:graphicData>
                  </a:graphic>
                </wp:inline>
              </w:drawing>
            </w:r>
          </w:p>
        </w:tc>
        <w:tc>
          <w:tcPr>
            <w:tcW w:w="1843" w:type="dxa"/>
          </w:tcPr>
          <w:p w:rsidR="0063707E" w:rsidRDefault="0063707E" w:rsidP="00061C15">
            <w:pPr>
              <w:pBdr>
                <w:top w:val="nil"/>
                <w:left w:val="nil"/>
                <w:bottom w:val="nil"/>
                <w:right w:val="nil"/>
                <w:between w:val="nil"/>
              </w:pBdr>
              <w:spacing w:before="120" w:after="120"/>
              <w:jc w:val="center"/>
              <w:rPr>
                <w:rFonts w:ascii="Arial" w:eastAsia="Arial" w:hAnsi="Arial" w:cs="Arial"/>
                <w:color w:val="000000"/>
                <w:sz w:val="21"/>
                <w:szCs w:val="21"/>
              </w:rPr>
            </w:pPr>
            <w:r>
              <w:rPr>
                <w:rFonts w:ascii="Times New Roman" w:eastAsia="Times New Roman" w:hAnsi="Times New Roman" w:cs="Times New Roman"/>
                <w:b/>
                <w:noProof/>
                <w:color w:val="000000"/>
                <w:sz w:val="26"/>
                <w:szCs w:val="26"/>
                <w:lang w:val="ru-RU"/>
              </w:rPr>
              <w:drawing>
                <wp:inline distT="0" distB="0" distL="0" distR="0" wp14:anchorId="1139F66E" wp14:editId="77AF9AFF">
                  <wp:extent cx="939800" cy="876300"/>
                  <wp:effectExtent l="0" t="0" r="0" b="0"/>
                  <wp:docPr id="10" name="image9.png" descr="C:\Users\sazykinaon\Downloads\imgonline-com-ua-Transparent-backgr-yyHvVB1Vuo5kFX.png"/>
                  <wp:cNvGraphicFramePr/>
                  <a:graphic xmlns:a="http://schemas.openxmlformats.org/drawingml/2006/main">
                    <a:graphicData uri="http://schemas.openxmlformats.org/drawingml/2006/picture">
                      <pic:pic xmlns:pic="http://schemas.openxmlformats.org/drawingml/2006/picture">
                        <pic:nvPicPr>
                          <pic:cNvPr id="0" name="image9.png" descr="C:\Users\sazykinaon\Downloads\imgonline-com-ua-Transparent-backgr-yyHvVB1Vuo5kFX.png"/>
                          <pic:cNvPicPr preferRelativeResize="0"/>
                        </pic:nvPicPr>
                        <pic:blipFill>
                          <a:blip r:embed="rId12"/>
                          <a:srcRect/>
                          <a:stretch>
                            <a:fillRect/>
                          </a:stretch>
                        </pic:blipFill>
                        <pic:spPr>
                          <a:xfrm>
                            <a:off x="0" y="0"/>
                            <a:ext cx="939800" cy="876300"/>
                          </a:xfrm>
                          <a:prstGeom prst="rect">
                            <a:avLst/>
                          </a:prstGeom>
                          <a:ln/>
                        </pic:spPr>
                      </pic:pic>
                    </a:graphicData>
                  </a:graphic>
                </wp:inline>
              </w:drawing>
            </w:r>
          </w:p>
        </w:tc>
        <w:tc>
          <w:tcPr>
            <w:tcW w:w="1843" w:type="dxa"/>
          </w:tcPr>
          <w:p w:rsidR="0063707E" w:rsidRDefault="0063707E" w:rsidP="00061C15">
            <w:pPr>
              <w:pBdr>
                <w:top w:val="nil"/>
                <w:left w:val="nil"/>
                <w:bottom w:val="nil"/>
                <w:right w:val="nil"/>
                <w:between w:val="nil"/>
              </w:pBdr>
              <w:spacing w:before="120" w:after="120"/>
              <w:jc w:val="center"/>
              <w:rPr>
                <w:rFonts w:ascii="Arial" w:eastAsia="Arial" w:hAnsi="Arial" w:cs="Arial"/>
                <w:color w:val="000000"/>
                <w:sz w:val="21"/>
                <w:szCs w:val="21"/>
              </w:rPr>
            </w:pPr>
            <w:r>
              <w:rPr>
                <w:rFonts w:ascii="Times New Roman" w:eastAsia="Times New Roman" w:hAnsi="Times New Roman" w:cs="Times New Roman"/>
                <w:b/>
                <w:noProof/>
                <w:color w:val="000000"/>
                <w:sz w:val="26"/>
                <w:szCs w:val="26"/>
                <w:lang w:val="ru-RU"/>
              </w:rPr>
              <w:drawing>
                <wp:inline distT="0" distB="0" distL="0" distR="0" wp14:anchorId="26DA1BF4" wp14:editId="186F2819">
                  <wp:extent cx="812800" cy="825500"/>
                  <wp:effectExtent l="0" t="0" r="0" b="0"/>
                  <wp:docPr id="9" name="image7.png" descr="C:\Users\sazykinaon\Downloads\imgonline-com-ua-Transparent-backgr-IKk8rI2XUYf.png"/>
                  <wp:cNvGraphicFramePr/>
                  <a:graphic xmlns:a="http://schemas.openxmlformats.org/drawingml/2006/main">
                    <a:graphicData uri="http://schemas.openxmlformats.org/drawingml/2006/picture">
                      <pic:pic xmlns:pic="http://schemas.openxmlformats.org/drawingml/2006/picture">
                        <pic:nvPicPr>
                          <pic:cNvPr id="0" name="image7.png" descr="C:\Users\sazykinaon\Downloads\imgonline-com-ua-Transparent-backgr-IKk8rI2XUYf.png"/>
                          <pic:cNvPicPr preferRelativeResize="0"/>
                        </pic:nvPicPr>
                        <pic:blipFill>
                          <a:blip r:embed="rId13"/>
                          <a:srcRect/>
                          <a:stretch>
                            <a:fillRect/>
                          </a:stretch>
                        </pic:blipFill>
                        <pic:spPr>
                          <a:xfrm>
                            <a:off x="0" y="0"/>
                            <a:ext cx="812800" cy="825500"/>
                          </a:xfrm>
                          <a:prstGeom prst="rect">
                            <a:avLst/>
                          </a:prstGeom>
                          <a:ln/>
                        </pic:spPr>
                      </pic:pic>
                    </a:graphicData>
                  </a:graphic>
                </wp:inline>
              </w:drawing>
            </w:r>
          </w:p>
        </w:tc>
        <w:tc>
          <w:tcPr>
            <w:tcW w:w="2126" w:type="dxa"/>
          </w:tcPr>
          <w:p w:rsidR="0063707E" w:rsidRDefault="0063707E" w:rsidP="00061C15">
            <w:pPr>
              <w:pBdr>
                <w:top w:val="nil"/>
                <w:left w:val="nil"/>
                <w:bottom w:val="nil"/>
                <w:right w:val="nil"/>
                <w:between w:val="nil"/>
              </w:pBdr>
              <w:spacing w:before="120" w:after="120"/>
              <w:jc w:val="center"/>
              <w:rPr>
                <w:rFonts w:ascii="Arial" w:eastAsia="Arial" w:hAnsi="Arial" w:cs="Arial"/>
                <w:color w:val="000000"/>
                <w:sz w:val="21"/>
                <w:szCs w:val="21"/>
              </w:rPr>
            </w:pPr>
            <w:r>
              <w:rPr>
                <w:rFonts w:ascii="Arial" w:eastAsia="Arial" w:hAnsi="Arial" w:cs="Arial"/>
                <w:noProof/>
                <w:color w:val="000000"/>
                <w:sz w:val="21"/>
                <w:szCs w:val="21"/>
                <w:lang w:val="ru-RU"/>
              </w:rPr>
              <w:drawing>
                <wp:inline distT="0" distB="0" distL="0" distR="0" wp14:anchorId="7B62135B" wp14:editId="7C8D86D0">
                  <wp:extent cx="1117600" cy="914400"/>
                  <wp:effectExtent l="0" t="0" r="6350" b="0"/>
                  <wp:docPr id="16" name="image3.png" descr="C:\Users\sazykinaon\Downloads\imgonline-com-ua-Transparent-backgr-goMOJQrvjS.png"/>
                  <wp:cNvGraphicFramePr/>
                  <a:graphic xmlns:a="http://schemas.openxmlformats.org/drawingml/2006/main">
                    <a:graphicData uri="http://schemas.openxmlformats.org/drawingml/2006/picture">
                      <pic:pic xmlns:pic="http://schemas.openxmlformats.org/drawingml/2006/picture">
                        <pic:nvPicPr>
                          <pic:cNvPr id="0" name="image3.png" descr="C:\Users\sazykinaon\Downloads\imgonline-com-ua-Transparent-backgr-goMOJQrvjS.png"/>
                          <pic:cNvPicPr preferRelativeResize="0"/>
                        </pic:nvPicPr>
                        <pic:blipFill>
                          <a:blip r:embed="rId14"/>
                          <a:srcRect/>
                          <a:stretch>
                            <a:fillRect/>
                          </a:stretch>
                        </pic:blipFill>
                        <pic:spPr>
                          <a:xfrm>
                            <a:off x="0" y="0"/>
                            <a:ext cx="1117853" cy="914607"/>
                          </a:xfrm>
                          <a:prstGeom prst="rect">
                            <a:avLst/>
                          </a:prstGeom>
                          <a:ln/>
                        </pic:spPr>
                      </pic:pic>
                    </a:graphicData>
                  </a:graphic>
                </wp:inline>
              </w:drawing>
            </w:r>
          </w:p>
        </w:tc>
        <w:tc>
          <w:tcPr>
            <w:tcW w:w="1837" w:type="dxa"/>
          </w:tcPr>
          <w:p w:rsidR="0063707E" w:rsidRDefault="0063707E" w:rsidP="00061C15">
            <w:pPr>
              <w:pBdr>
                <w:top w:val="nil"/>
                <w:left w:val="nil"/>
                <w:bottom w:val="nil"/>
                <w:right w:val="nil"/>
                <w:between w:val="nil"/>
              </w:pBdr>
              <w:spacing w:before="120" w:after="120"/>
              <w:jc w:val="center"/>
              <w:rPr>
                <w:rFonts w:ascii="Arial" w:eastAsia="Arial" w:hAnsi="Arial" w:cs="Arial"/>
                <w:color w:val="000000"/>
                <w:sz w:val="21"/>
                <w:szCs w:val="21"/>
              </w:rPr>
            </w:pPr>
            <w:r>
              <w:rPr>
                <w:rFonts w:ascii="Arial" w:eastAsia="Arial" w:hAnsi="Arial" w:cs="Arial"/>
                <w:noProof/>
                <w:color w:val="000000"/>
                <w:sz w:val="21"/>
                <w:szCs w:val="21"/>
                <w:lang w:val="ru-RU"/>
              </w:rPr>
              <w:drawing>
                <wp:inline distT="0" distB="0" distL="0" distR="0" wp14:anchorId="5C79C409" wp14:editId="46626B74">
                  <wp:extent cx="946150" cy="914400"/>
                  <wp:effectExtent l="0" t="0" r="0" b="0"/>
                  <wp:docPr id="11" name="image4.png" descr="C:\Users\sazykinaon\Downloads\imgonline-com-ua-Transparent-backgr-oWI3GkmqxEmon.png"/>
                  <wp:cNvGraphicFramePr/>
                  <a:graphic xmlns:a="http://schemas.openxmlformats.org/drawingml/2006/main">
                    <a:graphicData uri="http://schemas.openxmlformats.org/drawingml/2006/picture">
                      <pic:pic xmlns:pic="http://schemas.openxmlformats.org/drawingml/2006/picture">
                        <pic:nvPicPr>
                          <pic:cNvPr id="0" name="image4.png" descr="C:\Users\sazykinaon\Downloads\imgonline-com-ua-Transparent-backgr-oWI3GkmqxEmon.png"/>
                          <pic:cNvPicPr preferRelativeResize="0"/>
                        </pic:nvPicPr>
                        <pic:blipFill>
                          <a:blip r:embed="rId15"/>
                          <a:srcRect/>
                          <a:stretch>
                            <a:fillRect/>
                          </a:stretch>
                        </pic:blipFill>
                        <pic:spPr>
                          <a:xfrm>
                            <a:off x="0" y="0"/>
                            <a:ext cx="946150" cy="914400"/>
                          </a:xfrm>
                          <a:prstGeom prst="rect">
                            <a:avLst/>
                          </a:prstGeom>
                          <a:ln/>
                        </pic:spPr>
                      </pic:pic>
                    </a:graphicData>
                  </a:graphic>
                </wp:inline>
              </w:drawing>
            </w:r>
          </w:p>
        </w:tc>
      </w:tr>
      <w:tr w:rsidR="0063707E" w:rsidTr="00061C15">
        <w:trPr>
          <w:trHeight w:val="240"/>
        </w:trPr>
        <w:tc>
          <w:tcPr>
            <w:tcW w:w="1696"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 Аelita</w:t>
            </w:r>
          </w:p>
        </w:tc>
        <w:tc>
          <w:tcPr>
            <w:tcW w:w="1843"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 Friendship</w:t>
            </w:r>
          </w:p>
        </w:tc>
        <w:tc>
          <w:tcPr>
            <w:tcW w:w="1843"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5. Bikini</w:t>
            </w:r>
          </w:p>
        </w:tc>
        <w:tc>
          <w:tcPr>
            <w:tcW w:w="2126"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7. Burning Abysses</w:t>
            </w:r>
          </w:p>
        </w:tc>
        <w:tc>
          <w:tcPr>
            <w:tcW w:w="1837"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9. Knizhka</w:t>
            </w:r>
          </w:p>
        </w:tc>
      </w:tr>
      <w:tr w:rsidR="0063707E" w:rsidTr="00061C15">
        <w:trPr>
          <w:trHeight w:val="240"/>
        </w:trPr>
        <w:tc>
          <w:tcPr>
            <w:tcW w:w="1696"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 Saturn</w:t>
            </w:r>
          </w:p>
        </w:tc>
        <w:tc>
          <w:tcPr>
            <w:tcW w:w="1843"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 Pyramidka</w:t>
            </w:r>
          </w:p>
        </w:tc>
        <w:tc>
          <w:tcPr>
            <w:tcW w:w="1843"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 Mini</w:t>
            </w:r>
          </w:p>
        </w:tc>
        <w:tc>
          <w:tcPr>
            <w:tcW w:w="2126"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8. Through Real Time</w:t>
            </w:r>
          </w:p>
        </w:tc>
        <w:tc>
          <w:tcPr>
            <w:tcW w:w="1837" w:type="dxa"/>
          </w:tcPr>
          <w:p w:rsidR="0063707E" w:rsidRDefault="0063707E" w:rsidP="00061C15">
            <w:pPr>
              <w:pBdr>
                <w:top w:val="nil"/>
                <w:left w:val="nil"/>
                <w:bottom w:val="nil"/>
                <w:right w:val="nil"/>
                <w:between w:val="nil"/>
              </w:pBdr>
              <w:spacing w:before="120" w:after="12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 Panelka</w:t>
            </w:r>
          </w:p>
        </w:tc>
      </w:tr>
    </w:tbl>
    <w:p w:rsidR="0063707E" w:rsidRDefault="0063707E" w:rsidP="0063707E">
      <w:pPr>
        <w:pBdr>
          <w:top w:val="nil"/>
          <w:left w:val="nil"/>
          <w:bottom w:val="nil"/>
          <w:right w:val="nil"/>
          <w:between w:val="nil"/>
        </w:pBdr>
        <w:spacing w:after="0" w:line="240" w:lineRule="auto"/>
        <w:rPr>
          <w:rFonts w:ascii="Times New Roman" w:eastAsia="Times New Roman" w:hAnsi="Times New Roman" w:cs="Times New Roman"/>
          <w:color w:val="202124"/>
          <w:sz w:val="28"/>
          <w:szCs w:val="28"/>
          <w:highlight w:val="white"/>
        </w:rPr>
      </w:pPr>
    </w:p>
    <w:p w:rsidR="0063707E" w:rsidRDefault="0063707E" w:rsidP="0063707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02124"/>
          <w:sz w:val="28"/>
          <w:szCs w:val="28"/>
          <w:highlight w:val="white"/>
        </w:rPr>
        <w:t xml:space="preserve">A. – </w:t>
      </w:r>
      <w:r>
        <w:rPr>
          <w:rFonts w:ascii="Times New Roman" w:eastAsia="Times New Roman" w:hAnsi="Times New Roman" w:cs="Times New Roman"/>
          <w:color w:val="000000"/>
          <w:sz w:val="28"/>
          <w:szCs w:val="28"/>
        </w:rPr>
        <w:t>a device for hair drying</w:t>
      </w:r>
    </w:p>
    <w:p w:rsidR="0063707E" w:rsidRDefault="0063707E" w:rsidP="0063707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02124"/>
          <w:sz w:val="28"/>
          <w:szCs w:val="28"/>
          <w:highlight w:val="white"/>
        </w:rPr>
        <w:t>B.</w:t>
      </w:r>
      <w:r>
        <w:rPr>
          <w:rFonts w:ascii="Times New Roman" w:eastAsia="Times New Roman" w:hAnsi="Times New Roman" w:cs="Times New Roman"/>
          <w:color w:val="000000"/>
          <w:sz w:val="28"/>
          <w:szCs w:val="28"/>
        </w:rPr>
        <w:t xml:space="preserve"> – one of the first </w:t>
      </w:r>
      <w:r>
        <w:rPr>
          <w:rFonts w:ascii="Times New Roman" w:eastAsia="Times New Roman" w:hAnsi="Times New Roman" w:cs="Times New Roman"/>
          <w:color w:val="202124"/>
          <w:sz w:val="28"/>
          <w:szCs w:val="28"/>
          <w:highlight w:val="white"/>
        </w:rPr>
        <w:t>Soviet science fiction works of literature written in the space opera genre</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 a very short skirt</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 a </w:t>
      </w:r>
      <w:r>
        <w:rPr>
          <w:rFonts w:ascii="Times New Roman" w:eastAsia="Times New Roman" w:hAnsi="Times New Roman" w:cs="Times New Roman"/>
          <w:color w:val="202124"/>
          <w:sz w:val="28"/>
          <w:szCs w:val="28"/>
          <w:highlight w:val="white"/>
        </w:rPr>
        <w:t>residential building constructed from reinforced concrete slabs</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E. –</w:t>
      </w:r>
      <w:r>
        <w:rPr>
          <w:rFonts w:ascii="Times New Roman" w:eastAsia="Times New Roman" w:hAnsi="Times New Roman" w:cs="Times New Roman"/>
          <w:color w:val="202124"/>
          <w:sz w:val="28"/>
          <w:szCs w:val="28"/>
        </w:rPr>
        <w:t xml:space="preserve"> a vacuum cleaner</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 a processed cheese</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 – collection of fantasy stories</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 – </w:t>
      </w:r>
      <w:r>
        <w:rPr>
          <w:rFonts w:ascii="Times New Roman" w:eastAsia="Times New Roman" w:hAnsi="Times New Roman" w:cs="Times New Roman"/>
          <w:color w:val="000000"/>
          <w:sz w:val="28"/>
          <w:szCs w:val="28"/>
          <w:highlight w:val="white"/>
        </w:rPr>
        <w:t xml:space="preserve">a </w:t>
      </w:r>
      <w:hyperlink r:id="rId16">
        <w:r>
          <w:rPr>
            <w:rFonts w:ascii="Times New Roman" w:eastAsia="Times New Roman" w:hAnsi="Times New Roman" w:cs="Times New Roman"/>
            <w:color w:val="000000"/>
            <w:sz w:val="28"/>
            <w:szCs w:val="28"/>
            <w:highlight w:val="white"/>
          </w:rPr>
          <w:t>two-pie</w:t>
        </w:r>
      </w:hyperlink>
      <w:r>
        <w:rPr>
          <w:rFonts w:ascii="Times New Roman" w:eastAsia="Times New Roman" w:hAnsi="Times New Roman" w:cs="Times New Roman"/>
          <w:color w:val="000000"/>
          <w:sz w:val="28"/>
          <w:szCs w:val="28"/>
          <w:highlight w:val="white"/>
        </w:rPr>
        <w:t xml:space="preserve">ce </w:t>
      </w:r>
      <w:hyperlink r:id="rId17">
        <w:r>
          <w:rPr>
            <w:rFonts w:ascii="Times New Roman" w:eastAsia="Times New Roman" w:hAnsi="Times New Roman" w:cs="Times New Roman"/>
            <w:color w:val="000000"/>
            <w:sz w:val="28"/>
            <w:szCs w:val="28"/>
            <w:highlight w:val="white"/>
          </w:rPr>
          <w:t>swimsuit</w:t>
        </w:r>
      </w:hyperlink>
      <w:r>
        <w:rPr>
          <w:rFonts w:ascii="Times New Roman" w:eastAsia="Times New Roman" w:hAnsi="Times New Roman" w:cs="Times New Roman"/>
          <w:color w:val="000000"/>
          <w:sz w:val="28"/>
          <w:szCs w:val="28"/>
          <w:highlight w:val="white"/>
        </w:rPr>
        <w:t xml:space="preserve"> for women</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 </w:t>
      </w:r>
      <w:r>
        <w:rPr>
          <w:rFonts w:ascii="Times New Roman" w:eastAsia="Times New Roman" w:hAnsi="Times New Roman" w:cs="Times New Roman"/>
          <w:color w:val="202124"/>
          <w:sz w:val="28"/>
          <w:szCs w:val="28"/>
          <w:highlight w:val="white"/>
        </w:rPr>
        <w:t>one of the most famous Moscow skyscrapers, resembling a giant open book</w:t>
      </w:r>
    </w:p>
    <w:p w:rsidR="0063707E" w:rsidRDefault="0063707E" w:rsidP="0063707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000000"/>
          <w:sz w:val="28"/>
          <w:szCs w:val="28"/>
        </w:rPr>
        <w:t xml:space="preserve">J. </w:t>
      </w:r>
      <w:r>
        <w:rPr>
          <w:rFonts w:ascii="Times New Roman" w:eastAsia="Times New Roman" w:hAnsi="Times New Roman" w:cs="Times New Roman"/>
          <w:color w:val="202124"/>
          <w:sz w:val="28"/>
          <w:szCs w:val="28"/>
          <w:highlight w:val="white"/>
        </w:rPr>
        <w:t>– a triangular shaped disposable milk carton</w:t>
      </w:r>
    </w:p>
    <w:p w:rsidR="0063707E" w:rsidRDefault="0063707E" w:rsidP="0063707E">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tbl>
      <w:tblPr>
        <w:tblpPr w:leftFromText="180" w:rightFromText="180" w:vertAnchor="text" w:tblpY="1"/>
        <w:tblW w:w="4387" w:type="dxa"/>
        <w:tblLayout w:type="fixed"/>
        <w:tblLook w:val="0400" w:firstRow="0" w:lastRow="0" w:firstColumn="0" w:lastColumn="0" w:noHBand="0" w:noVBand="1"/>
      </w:tblPr>
      <w:tblGrid>
        <w:gridCol w:w="418"/>
        <w:gridCol w:w="425"/>
        <w:gridCol w:w="425"/>
        <w:gridCol w:w="425"/>
        <w:gridCol w:w="426"/>
        <w:gridCol w:w="425"/>
        <w:gridCol w:w="425"/>
        <w:gridCol w:w="425"/>
        <w:gridCol w:w="426"/>
        <w:gridCol w:w="567"/>
      </w:tblGrid>
      <w:tr w:rsidR="0063707E" w:rsidTr="00061C15">
        <w:trPr>
          <w:trHeight w:val="495"/>
        </w:trPr>
        <w:tc>
          <w:tcPr>
            <w:tcW w:w="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1</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3</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4</w:t>
            </w:r>
          </w:p>
        </w:tc>
        <w:tc>
          <w:tcPr>
            <w:tcW w:w="4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5</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6</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7</w:t>
            </w: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8</w:t>
            </w:r>
          </w:p>
        </w:tc>
        <w:tc>
          <w:tcPr>
            <w:tcW w:w="4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9</w:t>
            </w: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10</w:t>
            </w:r>
          </w:p>
        </w:tc>
      </w:tr>
      <w:tr w:rsidR="0063707E" w:rsidTr="00061C15">
        <w:trPr>
          <w:trHeight w:val="495"/>
        </w:trPr>
        <w:tc>
          <w:tcPr>
            <w:tcW w:w="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4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c>
          <w:tcPr>
            <w:tcW w:w="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63707E" w:rsidRDefault="0063707E" w:rsidP="00061C15">
            <w:pPr>
              <w:spacing w:before="120" w:after="120"/>
              <w:jc w:val="both"/>
              <w:rPr>
                <w:rFonts w:ascii="Times New Roman" w:eastAsia="Times New Roman" w:hAnsi="Times New Roman" w:cs="Times New Roman"/>
                <w:sz w:val="28"/>
                <w:szCs w:val="28"/>
              </w:rPr>
            </w:pPr>
          </w:p>
        </w:tc>
      </w:tr>
    </w:tbl>
    <w:p w:rsidR="0063707E" w:rsidRDefault="0063707E" w:rsidP="0063707E">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r>
    </w:p>
    <w:p w:rsidR="0063707E" w:rsidRDefault="0063707E" w:rsidP="0063707E">
      <w:pPr>
        <w:pBdr>
          <w:top w:val="nil"/>
          <w:left w:val="nil"/>
          <w:bottom w:val="nil"/>
          <w:right w:val="nil"/>
          <w:between w:val="nil"/>
        </w:pBdr>
        <w:spacing w:after="0" w:line="240" w:lineRule="auto"/>
        <w:rPr>
          <w:rFonts w:ascii="Times New Roman" w:eastAsia="Times New Roman" w:hAnsi="Times New Roman" w:cs="Times New Roman"/>
          <w:b/>
          <w:color w:val="808080"/>
          <w:sz w:val="24"/>
          <w:szCs w:val="24"/>
        </w:rPr>
      </w:pPr>
    </w:p>
    <w:p w:rsidR="00657A16" w:rsidRDefault="00657A16" w:rsidP="0063707E">
      <w:pPr>
        <w:pBdr>
          <w:top w:val="nil"/>
          <w:left w:val="nil"/>
          <w:bottom w:val="nil"/>
          <w:right w:val="nil"/>
          <w:between w:val="nil"/>
        </w:pBdr>
        <w:spacing w:before="240" w:after="0" w:line="240" w:lineRule="auto"/>
        <w:jc w:val="center"/>
        <w:rPr>
          <w:rFonts w:ascii="Times New Roman" w:eastAsia="Times New Roman" w:hAnsi="Times New Roman" w:cs="Times New Roman"/>
          <w:b/>
          <w:color w:val="808080"/>
          <w:sz w:val="24"/>
          <w:szCs w:val="24"/>
        </w:rPr>
      </w:pPr>
    </w:p>
    <w:sectPr w:rsidR="00657A16">
      <w:pgSz w:w="11906" w:h="16838"/>
      <w:pgMar w:top="1134" w:right="850" w:bottom="993"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355F"/>
    <w:multiLevelType w:val="multilevel"/>
    <w:tmpl w:val="7C8460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045DFC"/>
    <w:multiLevelType w:val="multilevel"/>
    <w:tmpl w:val="CE02B9A0"/>
    <w:lvl w:ilvl="0">
      <w:start w:val="1"/>
      <w:numFmt w:val="decimal"/>
      <w:lvlText w:val="%1)"/>
      <w:lvlJc w:val="left"/>
      <w:pPr>
        <w:ind w:left="1230" w:hanging="510"/>
      </w:pPr>
      <w:rPr>
        <w:b w:val="0"/>
        <w:color w:val="00000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877701B"/>
    <w:multiLevelType w:val="multilevel"/>
    <w:tmpl w:val="3048A2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F9815AC"/>
    <w:multiLevelType w:val="multilevel"/>
    <w:tmpl w:val="4F5293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1A6F3B"/>
    <w:multiLevelType w:val="hybridMultilevel"/>
    <w:tmpl w:val="1332A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A16"/>
    <w:rsid w:val="001D3637"/>
    <w:rsid w:val="002558DB"/>
    <w:rsid w:val="00506D46"/>
    <w:rsid w:val="005512C5"/>
    <w:rsid w:val="0063707E"/>
    <w:rsid w:val="00657A16"/>
    <w:rsid w:val="00670550"/>
    <w:rsid w:val="007C330A"/>
    <w:rsid w:val="008F2B12"/>
    <w:rsid w:val="00AB481D"/>
    <w:rsid w:val="00D310B6"/>
    <w:rsid w:val="00EA0D98"/>
    <w:rsid w:val="00F82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5BE07-BAE5-4F5A-9A8E-3A02835A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af2">
    <w:name w:val="List Paragraph"/>
    <w:basedOn w:val="a"/>
    <w:uiPriority w:val="34"/>
    <w:qFormat/>
    <w:rsid w:val="00EA0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ictionary.cambridge.org/dictionary/english/swimsuit" TargetMode="External"/><Relationship Id="rId2" Type="http://schemas.openxmlformats.org/officeDocument/2006/relationships/numbering" Target="numbering.xml"/><Relationship Id="rId16" Type="http://schemas.openxmlformats.org/officeDocument/2006/relationships/hyperlink" Target="https://dictionary.cambridge.org/dictionary/english/two-pie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6MrknardCysMBBQRoB9jzYcJQ==">CgMxLjAyCGguZ2pkZ3hzMgloLjMwajB6bGw4AHIhMWVrb2tQQWxxSk9lVnVUTGJoblpGLWVmRkUtQmFXNFV2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2241</Words>
  <Characters>12776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Яна Ковшилло</cp:lastModifiedBy>
  <cp:revision>10</cp:revision>
  <dcterms:created xsi:type="dcterms:W3CDTF">2023-11-15T15:15:00Z</dcterms:created>
  <dcterms:modified xsi:type="dcterms:W3CDTF">2023-11-20T13:32:00Z</dcterms:modified>
</cp:coreProperties>
</file>